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603" w:rsidRDefault="00440238" w:rsidP="00A7207C">
      <w:pPr>
        <w:spacing w:line="480" w:lineRule="auto"/>
        <w:jc w:val="both"/>
      </w:pPr>
      <w:r>
        <w:t>Name</w:t>
      </w:r>
    </w:p>
    <w:p w:rsidR="00440238" w:rsidRDefault="00440238" w:rsidP="00A7207C">
      <w:pPr>
        <w:spacing w:line="480" w:lineRule="auto"/>
        <w:jc w:val="both"/>
      </w:pPr>
      <w:r>
        <w:t>Institution</w:t>
      </w:r>
    </w:p>
    <w:p w:rsidR="00440238" w:rsidRDefault="00440238" w:rsidP="00A7207C">
      <w:pPr>
        <w:spacing w:line="480" w:lineRule="auto"/>
        <w:jc w:val="both"/>
      </w:pPr>
      <w:r>
        <w:t>Instructor</w:t>
      </w:r>
    </w:p>
    <w:p w:rsidR="00440238" w:rsidRDefault="00440238" w:rsidP="00A7207C">
      <w:pPr>
        <w:spacing w:line="480" w:lineRule="auto"/>
        <w:jc w:val="both"/>
      </w:pPr>
      <w:r>
        <w:t xml:space="preserve">Date </w:t>
      </w:r>
    </w:p>
    <w:p w:rsidR="00440238" w:rsidRDefault="00440238" w:rsidP="00A7207C">
      <w:pPr>
        <w:spacing w:line="480" w:lineRule="auto"/>
        <w:jc w:val="both"/>
        <w:rPr>
          <w:b/>
        </w:rPr>
      </w:pPr>
      <w:r>
        <w:rPr>
          <w:b/>
        </w:rPr>
        <w:t>Contemporary Issues in Environmental Remediation</w:t>
      </w:r>
    </w:p>
    <w:p w:rsidR="00AB1D85" w:rsidRDefault="00AB1D85" w:rsidP="00A7207C">
      <w:pPr>
        <w:spacing w:line="480" w:lineRule="auto"/>
        <w:jc w:val="both"/>
        <w:rPr>
          <w:b/>
        </w:rPr>
      </w:pPr>
      <w:r>
        <w:rPr>
          <w:b/>
        </w:rPr>
        <w:t>Introduction</w:t>
      </w:r>
    </w:p>
    <w:p w:rsidR="00D35FD4" w:rsidRDefault="00440238" w:rsidP="00A7207C">
      <w:pPr>
        <w:spacing w:line="480" w:lineRule="auto"/>
        <w:jc w:val="both"/>
      </w:pPr>
      <w:r w:rsidRPr="00440238">
        <w:t xml:space="preserve">Ecological remediation manages the expulsion of contamination or contaminants from natural </w:t>
      </w:r>
      <w:r>
        <w:t>sources,</w:t>
      </w:r>
      <w:r w:rsidRPr="00440238">
        <w:t xml:space="preserve"> for exa</w:t>
      </w:r>
      <w:r w:rsidR="00B66F3D">
        <w:t xml:space="preserve">mple, soil, groundwater, dregs and even </w:t>
      </w:r>
      <w:r w:rsidRPr="00440238">
        <w:t xml:space="preserve">surface water. </w:t>
      </w:r>
      <w:r w:rsidR="00B66F3D">
        <w:t>This entails</w:t>
      </w:r>
      <w:r w:rsidRPr="00440238">
        <w:t xml:space="preserve"> that once asked for by </w:t>
      </w:r>
      <w:r w:rsidR="00B66F3D">
        <w:t xml:space="preserve">governmental body governing the environmental business or a land remediation authorities, a </w:t>
      </w:r>
      <w:r w:rsidRPr="00440238">
        <w:t>quick move ought to be made as this can affect contrarily on human wellbeing and the earth.</w:t>
      </w:r>
      <w:r w:rsidR="00B66F3D" w:rsidRPr="00B66F3D">
        <w:t xml:space="preserve"> </w:t>
      </w:r>
      <w:r w:rsidR="00B66F3D">
        <w:t xml:space="preserve">The idea of </w:t>
      </w:r>
      <w:r w:rsidR="006E20C5">
        <w:t>remediation is an activity that is</w:t>
      </w:r>
      <w:r w:rsidR="00B66F3D">
        <w:t xml:space="preserve"> commonly</w:t>
      </w:r>
      <w:r w:rsidR="006E20C5">
        <w:t xml:space="preserve"> a</w:t>
      </w:r>
      <w:r w:rsidR="00B66F3D">
        <w:t xml:space="preserve"> subject to a variety of administrative</w:t>
      </w:r>
      <w:r w:rsidR="006E20C5">
        <w:t xml:space="preserve"> (regulatory)</w:t>
      </w:r>
      <w:r w:rsidR="00B66F3D">
        <w:t xml:space="preserve"> prerequisites, and furthermore can be founded on appraisals of human wellbeing and biological dangers where no enacted guidelines exist or where </w:t>
      </w:r>
      <w:r w:rsidR="006E20C5">
        <w:t>standards are considered to be advisory in nature</w:t>
      </w:r>
      <w:sdt>
        <w:sdtPr>
          <w:id w:val="-997271745"/>
          <w:citation/>
        </w:sdtPr>
        <w:sdtEndPr/>
        <w:sdtContent>
          <w:r w:rsidR="00A7207C">
            <w:fldChar w:fldCharType="begin"/>
          </w:r>
          <w:r w:rsidR="0018498C">
            <w:instrText xml:space="preserve">CITATION Int14 \p 6 \l 1033 </w:instrText>
          </w:r>
          <w:r w:rsidR="00A7207C">
            <w:fldChar w:fldCharType="separate"/>
          </w:r>
          <w:r w:rsidR="0018498C">
            <w:rPr>
              <w:noProof/>
            </w:rPr>
            <w:t xml:space="preserve"> (International Atomic Energy Agency 6)</w:t>
          </w:r>
          <w:r w:rsidR="00A7207C">
            <w:fldChar w:fldCharType="end"/>
          </w:r>
        </w:sdtContent>
      </w:sdt>
      <w:r w:rsidR="006E20C5">
        <w:t>.</w:t>
      </w:r>
      <w:r w:rsidR="00B66F3D">
        <w:t xml:space="preserve"> </w:t>
      </w:r>
    </w:p>
    <w:p w:rsidR="00154911" w:rsidRPr="00154911" w:rsidRDefault="00154911" w:rsidP="00A7207C">
      <w:pPr>
        <w:spacing w:line="480" w:lineRule="auto"/>
        <w:jc w:val="both"/>
        <w:rPr>
          <w:b/>
        </w:rPr>
      </w:pPr>
      <w:r w:rsidRPr="00154911">
        <w:rPr>
          <w:b/>
        </w:rPr>
        <w:t>Discussion</w:t>
      </w:r>
    </w:p>
    <w:p w:rsidR="00B66F3D" w:rsidRDefault="00AB1D85" w:rsidP="00A7207C">
      <w:pPr>
        <w:spacing w:line="480" w:lineRule="auto"/>
        <w:jc w:val="both"/>
      </w:pPr>
      <w:r>
        <w:t xml:space="preserve">Most </w:t>
      </w:r>
      <w:r w:rsidR="00D35FD4">
        <w:t xml:space="preserve">states in the world have various standards </w:t>
      </w:r>
      <w:r w:rsidR="00D35FD4" w:rsidRPr="0018498C">
        <w:rPr>
          <w:noProof/>
        </w:rPr>
        <w:t>set</w:t>
      </w:r>
      <w:r w:rsidR="0018498C">
        <w:rPr>
          <w:noProof/>
        </w:rPr>
        <w:t xml:space="preserve"> </w:t>
      </w:r>
      <w:r w:rsidR="00D35FD4" w:rsidRPr="0018498C">
        <w:rPr>
          <w:noProof/>
        </w:rPr>
        <w:t>up</w:t>
      </w:r>
      <w:r w:rsidR="00D35FD4">
        <w:t xml:space="preserve"> for remediation. For example, i</w:t>
      </w:r>
      <w:r w:rsidR="00D35FD4" w:rsidRPr="00D35FD4">
        <w:t xml:space="preserve">n the United States, </w:t>
      </w:r>
      <w:r w:rsidR="00D35FD4">
        <w:t xml:space="preserve">one of the </w:t>
      </w:r>
      <w:r w:rsidR="00D35FD4" w:rsidRPr="0018498C">
        <w:rPr>
          <w:noProof/>
        </w:rPr>
        <w:t>well</w:t>
      </w:r>
      <w:r w:rsidR="00D35FD4">
        <w:t xml:space="preserve"> know</w:t>
      </w:r>
      <w:r w:rsidR="0018498C">
        <w:t>n</w:t>
      </w:r>
      <w:r w:rsidR="00D35FD4">
        <w:t xml:space="preserve"> </w:t>
      </w:r>
      <w:r w:rsidR="00D35FD4" w:rsidRPr="0018498C">
        <w:rPr>
          <w:noProof/>
        </w:rPr>
        <w:t>comprehensive</w:t>
      </w:r>
      <w:r w:rsidR="00D35FD4">
        <w:t xml:space="preserve"> set</w:t>
      </w:r>
      <w:r w:rsidR="0018498C">
        <w:t>s</w:t>
      </w:r>
      <w:r w:rsidR="00D35FD4">
        <w:t xml:space="preserve"> of </w:t>
      </w:r>
      <w:r w:rsidR="00D35FD4" w:rsidRPr="00D35FD4">
        <w:t xml:space="preserve">Preliminary </w:t>
      </w:r>
      <w:r w:rsidR="00D35FD4">
        <w:t>Remediation Goals (PRGs) is under</w:t>
      </w:r>
      <w:r w:rsidR="00D35FD4" w:rsidRPr="00D35FD4">
        <w:t xml:space="preserve"> the Environmental Protection Agency (EPA)</w:t>
      </w:r>
      <w:r w:rsidR="00D35FD4">
        <w:t xml:space="preserve">, Region 9. In </w:t>
      </w:r>
      <w:r w:rsidR="00D35FD4" w:rsidRPr="00D35FD4">
        <w:t>Europe</w:t>
      </w:r>
      <w:r w:rsidR="00D35FD4">
        <w:t>,</w:t>
      </w:r>
      <w:r w:rsidR="00D35FD4" w:rsidRPr="00D35FD4">
        <w:t xml:space="preserve"> </w:t>
      </w:r>
      <w:r w:rsidR="00D35FD4">
        <w:t>a strategic set</w:t>
      </w:r>
      <w:r w:rsidR="00D35FD4" w:rsidRPr="00D35FD4">
        <w:t xml:space="preserve"> of guidelines utilized exists </w:t>
      </w:r>
      <w:r w:rsidR="00D35FD4">
        <w:t>and they are</w:t>
      </w:r>
      <w:r w:rsidR="00D35FD4" w:rsidRPr="00D35FD4">
        <w:t xml:space="preserve"> </w:t>
      </w:r>
      <w:r w:rsidR="00D35FD4">
        <w:t xml:space="preserve">often known by another name which </w:t>
      </w:r>
      <w:r w:rsidR="00D35FD4" w:rsidRPr="0018498C">
        <w:rPr>
          <w:noProof/>
        </w:rPr>
        <w:t>is</w:t>
      </w:r>
      <w:r w:rsidR="00D35FD4">
        <w:t xml:space="preserve"> the </w:t>
      </w:r>
      <w:r w:rsidR="00D35FD4" w:rsidRPr="00D35FD4">
        <w:t xml:space="preserve">Dutch norms. The European Union (EU) is quickly moving towards extensive guidelines, albeit the greater part of the industrialized countries in Europe have their own gauges at present. In Canada, most gauges </w:t>
      </w:r>
      <w:r w:rsidR="00D35FD4" w:rsidRPr="00D35FD4">
        <w:lastRenderedPageBreak/>
        <w:t>for remediation are set by the regions independently, yet the Canadian Council of Ministers of the Environment gives direction at a government level as the Canadian Environmental Quality Guidelines and the Canada-Wide Standards</w:t>
      </w:r>
      <w:r w:rsidR="00D35FD4">
        <w:t>.</w:t>
      </w:r>
    </w:p>
    <w:p w:rsidR="00D35FD4" w:rsidRDefault="00D35FD4" w:rsidP="00A7207C">
      <w:pPr>
        <w:spacing w:line="480" w:lineRule="auto"/>
        <w:jc w:val="both"/>
      </w:pPr>
      <w:r>
        <w:t xml:space="preserve">In order to understand the main concepts that </w:t>
      </w:r>
      <w:r w:rsidRPr="0018498C">
        <w:rPr>
          <w:noProof/>
        </w:rPr>
        <w:t>come</w:t>
      </w:r>
      <w:r>
        <w:t xml:space="preserve"> with the idea of environmental remediation, there are four aspects that are taken into account.</w:t>
      </w:r>
    </w:p>
    <w:p w:rsidR="00D35FD4" w:rsidRDefault="00D35FD4" w:rsidP="00A7207C">
      <w:pPr>
        <w:pStyle w:val="ListParagraph"/>
        <w:numPr>
          <w:ilvl w:val="0"/>
          <w:numId w:val="2"/>
        </w:numPr>
        <w:spacing w:line="480" w:lineRule="auto"/>
        <w:jc w:val="both"/>
      </w:pPr>
      <w:r>
        <w:t xml:space="preserve">A site </w:t>
      </w:r>
      <w:r w:rsidR="00154911">
        <w:t xml:space="preserve">that has been contaminated </w:t>
      </w:r>
      <w:r>
        <w:t>may not</w:t>
      </w:r>
      <w:r w:rsidR="00154911">
        <w:t xml:space="preserve"> entirely inflict signifi</w:t>
      </w:r>
      <w:r>
        <w:t xml:space="preserve">cant </w:t>
      </w:r>
      <w:r w:rsidR="00154911">
        <w:t>health</w:t>
      </w:r>
      <w:r>
        <w:t xml:space="preserve"> dangers to individuals living on</w:t>
      </w:r>
      <w:r w:rsidR="00154911">
        <w:t xml:space="preserve"> or around</w:t>
      </w:r>
      <w:r>
        <w:t xml:space="preserve"> it.</w:t>
      </w:r>
    </w:p>
    <w:p w:rsidR="00154911" w:rsidRDefault="00154911" w:rsidP="00A7207C">
      <w:pPr>
        <w:pStyle w:val="ListParagraph"/>
        <w:numPr>
          <w:ilvl w:val="0"/>
          <w:numId w:val="2"/>
        </w:numPr>
        <w:spacing w:line="480" w:lineRule="auto"/>
        <w:jc w:val="both"/>
      </w:pPr>
      <w:r>
        <w:t xml:space="preserve">The main focus lies </w:t>
      </w:r>
      <w:r w:rsidRPr="00154911">
        <w:t>on radiation portions and dangers that the</w:t>
      </w:r>
      <w:r>
        <w:t>ir exposure</w:t>
      </w:r>
      <w:r w:rsidRPr="00154911">
        <w:t xml:space="preserve"> </w:t>
      </w:r>
      <w:r>
        <w:t>might present. A decrease of the radiation element doses (and not entirely the decrease of the concentrations) is the ultimate target of a remediation venture.</w:t>
      </w:r>
    </w:p>
    <w:p w:rsidR="00D35FD4" w:rsidRDefault="00154911" w:rsidP="00A7207C">
      <w:pPr>
        <w:pStyle w:val="ListParagraph"/>
        <w:numPr>
          <w:ilvl w:val="0"/>
          <w:numId w:val="2"/>
        </w:numPr>
        <w:spacing w:line="480" w:lineRule="auto"/>
        <w:jc w:val="both"/>
      </w:pPr>
      <w:r>
        <w:t xml:space="preserve">Returning a site to the conditions previously the contamination </w:t>
      </w:r>
      <w:r w:rsidRPr="0018498C">
        <w:rPr>
          <w:noProof/>
        </w:rPr>
        <w:t>process</w:t>
      </w:r>
      <w:r>
        <w:t xml:space="preserve"> isn't essential and in some cases not by any means sensibly feasible. </w:t>
      </w:r>
    </w:p>
    <w:p w:rsidR="0078770E" w:rsidRDefault="0078770E" w:rsidP="00A7207C">
      <w:pPr>
        <w:pStyle w:val="ListParagraph"/>
        <w:numPr>
          <w:ilvl w:val="0"/>
          <w:numId w:val="2"/>
        </w:numPr>
        <w:spacing w:line="480" w:lineRule="auto"/>
        <w:jc w:val="both"/>
      </w:pPr>
      <w:r w:rsidRPr="0078770E">
        <w:t>The significant driver for</w:t>
      </w:r>
      <w:r>
        <w:t xml:space="preserve"> a remediation </w:t>
      </w:r>
      <w:r w:rsidRPr="0018498C">
        <w:rPr>
          <w:noProof/>
        </w:rPr>
        <w:t>undertaking</w:t>
      </w:r>
      <w:r>
        <w:t xml:space="preserve"> might end up being </w:t>
      </w:r>
      <w:r w:rsidRPr="0078770E">
        <w:t xml:space="preserve">less the scientific proof of </w:t>
      </w:r>
      <w:r>
        <w:t xml:space="preserve">any </w:t>
      </w:r>
      <w:r w:rsidRPr="0078770E">
        <w:t xml:space="preserve">inevitable </w:t>
      </w:r>
      <w:r>
        <w:t>health</w:t>
      </w:r>
      <w:r w:rsidRPr="0078770E">
        <w:t xml:space="preserve"> dangers but instead open observation</w:t>
      </w:r>
      <w:r>
        <w:t xml:space="preserve"> (which includes the perception of the public as a whole living in the area)</w:t>
      </w:r>
      <w:r w:rsidRPr="0078770E">
        <w:t>. Great correspondence</w:t>
      </w:r>
      <w:r>
        <w:t>, efficiency in communication</w:t>
      </w:r>
      <w:r w:rsidRPr="0078770E">
        <w:t xml:space="preserve"> and powerful partner contribution</w:t>
      </w:r>
      <w:r>
        <w:t xml:space="preserve"> (that comes mainly from the contributions </w:t>
      </w:r>
      <w:r w:rsidRPr="0018498C">
        <w:rPr>
          <w:noProof/>
        </w:rPr>
        <w:t>f</w:t>
      </w:r>
      <w:r w:rsidR="0018498C">
        <w:rPr>
          <w:noProof/>
        </w:rPr>
        <w:t>ro</w:t>
      </w:r>
      <w:r w:rsidRPr="0018498C">
        <w:rPr>
          <w:noProof/>
        </w:rPr>
        <w:t>m</w:t>
      </w:r>
      <w:r>
        <w:t xml:space="preserve"> </w:t>
      </w:r>
      <w:r w:rsidRPr="0018498C">
        <w:rPr>
          <w:noProof/>
        </w:rPr>
        <w:t>s</w:t>
      </w:r>
      <w:r w:rsidR="0018498C">
        <w:rPr>
          <w:noProof/>
        </w:rPr>
        <w:t>take</w:t>
      </w:r>
      <w:r w:rsidRPr="0018498C">
        <w:rPr>
          <w:noProof/>
        </w:rPr>
        <w:t>holders</w:t>
      </w:r>
      <w:r>
        <w:t>)</w:t>
      </w:r>
      <w:r w:rsidRPr="0078770E">
        <w:t xml:space="preserve"> are, accordingly, basic segments for a fruitful remediation venture</w:t>
      </w:r>
      <w:sdt>
        <w:sdtPr>
          <w:id w:val="-1616432589"/>
          <w:citation/>
        </w:sdtPr>
        <w:sdtEndPr/>
        <w:sdtContent>
          <w:r w:rsidR="00704602">
            <w:fldChar w:fldCharType="begin"/>
          </w:r>
          <w:r w:rsidR="00704602">
            <w:instrText xml:space="preserve"> CITATION Int17 \l 1033 </w:instrText>
          </w:r>
          <w:r w:rsidR="00704602">
            <w:fldChar w:fldCharType="separate"/>
          </w:r>
          <w:r w:rsidR="00704602">
            <w:rPr>
              <w:noProof/>
            </w:rPr>
            <w:t xml:space="preserve"> (International Atomic Energy Agency)</w:t>
          </w:r>
          <w:r w:rsidR="00704602">
            <w:fldChar w:fldCharType="end"/>
          </w:r>
        </w:sdtContent>
      </w:sdt>
      <w:r w:rsidRPr="0078770E">
        <w:t>.</w:t>
      </w:r>
    </w:p>
    <w:p w:rsidR="00AB1D85" w:rsidRDefault="00AB1D85" w:rsidP="00A7207C">
      <w:pPr>
        <w:spacing w:line="480" w:lineRule="auto"/>
        <w:jc w:val="both"/>
      </w:pPr>
    </w:p>
    <w:p w:rsidR="0022070C" w:rsidRDefault="006E20C5" w:rsidP="00A7207C">
      <w:pPr>
        <w:spacing w:line="480" w:lineRule="auto"/>
        <w:jc w:val="both"/>
      </w:pPr>
      <w:r>
        <w:t>In order to take part in helping</w:t>
      </w:r>
      <w:r w:rsidR="00B66F3D">
        <w:t xml:space="preserve"> with </w:t>
      </w:r>
      <w:r>
        <w:t>the process of</w:t>
      </w:r>
      <w:r w:rsidR="00B66F3D">
        <w:t xml:space="preserve"> remediation</w:t>
      </w:r>
      <w:r>
        <w:t xml:space="preserve"> for the environment</w:t>
      </w:r>
      <w:r w:rsidR="00B66F3D">
        <w:t xml:space="preserve">, one can get ecological remediation administrations. These administrations help wipe out </w:t>
      </w:r>
      <w:r>
        <w:t xml:space="preserve">any underlying </w:t>
      </w:r>
      <w:r w:rsidR="00B66F3D">
        <w:t>radiation sources with the end goal to help ensure nature</w:t>
      </w:r>
      <w:r>
        <w:t xml:space="preserve"> is safe from them.</w:t>
      </w:r>
      <w:r w:rsidR="006F581D">
        <w:t xml:space="preserve"> Other issues that may </w:t>
      </w:r>
      <w:r w:rsidR="006F581D">
        <w:lastRenderedPageBreak/>
        <w:t>affect the environment directly may include oil spillages on the lakes and oceans</w:t>
      </w:r>
      <w:r w:rsidR="0022070C">
        <w:t>, radiological issues that may include:</w:t>
      </w:r>
    </w:p>
    <w:p w:rsidR="0022070C" w:rsidRDefault="0022070C" w:rsidP="00A7207C">
      <w:pPr>
        <w:pStyle w:val="ListParagraph"/>
        <w:numPr>
          <w:ilvl w:val="0"/>
          <w:numId w:val="1"/>
        </w:numPr>
        <w:spacing w:line="480" w:lineRule="auto"/>
        <w:jc w:val="both"/>
      </w:pPr>
      <w:r>
        <w:t>Radiological mishaps and accidents</w:t>
      </w:r>
    </w:p>
    <w:p w:rsidR="0022070C" w:rsidRDefault="0022070C" w:rsidP="00A7207C">
      <w:pPr>
        <w:pStyle w:val="ListParagraph"/>
        <w:numPr>
          <w:ilvl w:val="0"/>
          <w:numId w:val="1"/>
        </w:numPr>
        <w:spacing w:line="480" w:lineRule="auto"/>
        <w:jc w:val="both"/>
      </w:pPr>
      <w:r>
        <w:t>Weapons of a nuclear make being made and tested</w:t>
      </w:r>
    </w:p>
    <w:p w:rsidR="0022070C" w:rsidRDefault="0022070C" w:rsidP="00A7207C">
      <w:pPr>
        <w:pStyle w:val="ListParagraph"/>
        <w:numPr>
          <w:ilvl w:val="0"/>
          <w:numId w:val="1"/>
        </w:numPr>
        <w:spacing w:line="480" w:lineRule="auto"/>
        <w:jc w:val="both"/>
      </w:pPr>
      <w:r>
        <w:t xml:space="preserve">Poor radioactive waste the board and transfer rehearses, </w:t>
      </w:r>
    </w:p>
    <w:p w:rsidR="00AB1D85" w:rsidRDefault="0022070C" w:rsidP="00A7207C">
      <w:pPr>
        <w:pStyle w:val="ListParagraph"/>
        <w:numPr>
          <w:ilvl w:val="0"/>
          <w:numId w:val="1"/>
        </w:numPr>
        <w:spacing w:line="480" w:lineRule="auto"/>
        <w:jc w:val="both"/>
      </w:pPr>
      <w:r>
        <w:t>Mechanical assembling in</w:t>
      </w:r>
      <w:r w:rsidR="00AB1D85">
        <w:t>cluding radioactive materials</w:t>
      </w:r>
    </w:p>
    <w:p w:rsidR="0022070C" w:rsidRDefault="00AB1D85" w:rsidP="00A7207C">
      <w:pPr>
        <w:pStyle w:val="ListParagraph"/>
        <w:numPr>
          <w:ilvl w:val="0"/>
          <w:numId w:val="1"/>
        </w:numPr>
        <w:spacing w:line="480" w:lineRule="auto"/>
        <w:jc w:val="both"/>
      </w:pPr>
      <w:r>
        <w:t>T</w:t>
      </w:r>
      <w:r w:rsidR="0022070C">
        <w:t xml:space="preserve">raditional mining and processing of metals and other generation forms, for instance. Gas and oil production that come about due to the enhanced concentrations of radioactive materials that occur naturally. </w:t>
      </w:r>
    </w:p>
    <w:p w:rsidR="006F581D" w:rsidRDefault="006F581D" w:rsidP="00A7207C">
      <w:pPr>
        <w:spacing w:line="480" w:lineRule="auto"/>
        <w:jc w:val="both"/>
      </w:pPr>
      <w:r>
        <w:t xml:space="preserve">A few remediation ventures have been created to date, and involvement with these undertakings </w:t>
      </w:r>
      <w:r w:rsidRPr="0018498C">
        <w:rPr>
          <w:noProof/>
        </w:rPr>
        <w:t>ha</w:t>
      </w:r>
      <w:r w:rsidR="0018498C">
        <w:rPr>
          <w:noProof/>
        </w:rPr>
        <w:t>ve</w:t>
      </w:r>
      <w:r>
        <w:t xml:space="preserve"> been collected. Exercises took in </w:t>
      </w:r>
      <w:r w:rsidR="0018498C">
        <w:t xml:space="preserve">the </w:t>
      </w:r>
      <w:r w:rsidRPr="0018498C">
        <w:rPr>
          <w:noProof/>
        </w:rPr>
        <w:t>range</w:t>
      </w:r>
      <w:r>
        <w:t xml:space="preserve"> from non-specialized to specialized </w:t>
      </w:r>
      <w:r w:rsidRPr="0018498C">
        <w:rPr>
          <w:noProof/>
        </w:rPr>
        <w:t>angles</w:t>
      </w:r>
      <w:r>
        <w:t xml:space="preserve"> and should be imparted to the individuals who are starting or are confronting the test to execute natural remediation works. This distribution surveys a portion of these exercises</w:t>
      </w:r>
      <w:sdt>
        <w:sdtPr>
          <w:id w:val="-780178801"/>
          <w:citation/>
        </w:sdtPr>
        <w:sdtEndPr/>
        <w:sdtContent>
          <w:r w:rsidR="00704602">
            <w:fldChar w:fldCharType="begin"/>
          </w:r>
          <w:r w:rsidR="00704602">
            <w:instrText xml:space="preserve"> CITATION Bur07 \l 1033 </w:instrText>
          </w:r>
          <w:r w:rsidR="00704602">
            <w:fldChar w:fldCharType="separate"/>
          </w:r>
          <w:r w:rsidR="00704602">
            <w:rPr>
              <w:noProof/>
            </w:rPr>
            <w:t xml:space="preserve"> (Burger)</w:t>
          </w:r>
          <w:r w:rsidR="00704602">
            <w:fldChar w:fldCharType="end"/>
          </w:r>
        </w:sdtContent>
      </w:sdt>
      <w:r>
        <w:t xml:space="preserve">. </w:t>
      </w:r>
    </w:p>
    <w:p w:rsidR="006F581D" w:rsidRDefault="006F581D" w:rsidP="00A7207C">
      <w:pPr>
        <w:spacing w:line="480" w:lineRule="auto"/>
        <w:jc w:val="both"/>
      </w:pPr>
      <w:r>
        <w:t xml:space="preserve">Exercises picked up in regards to specialized parts of remediation ventures are checked on. Systems, for example, the utilization of cover frameworks and soil remediation (electrokinetics, phytoremediation, soil flushing, and cementing and adjustment systems) are investigated concerning execution and cost. In the wake of talking about soil remediation, the distribution covers issues related </w:t>
      </w:r>
      <w:r w:rsidR="0018498C">
        <w:rPr>
          <w:noProof/>
        </w:rPr>
        <w:t>to</w:t>
      </w:r>
      <w:r>
        <w:t xml:space="preserve"> water treatment, where procedures, for example, '</w:t>
      </w:r>
      <w:r w:rsidR="0018498C">
        <w:rPr>
          <w:noProof/>
        </w:rPr>
        <w:t xml:space="preserve"> sy</w:t>
      </w:r>
      <w:r w:rsidRPr="0018498C">
        <w:rPr>
          <w:noProof/>
        </w:rPr>
        <w:t>phon</w:t>
      </w:r>
      <w:r>
        <w:t xml:space="preserve"> and treat' and the use of porous obstructions are looked into. </w:t>
      </w:r>
    </w:p>
    <w:p w:rsidR="006F581D" w:rsidRDefault="006F581D" w:rsidP="00A7207C">
      <w:pPr>
        <w:spacing w:line="480" w:lineRule="auto"/>
        <w:jc w:val="both"/>
      </w:pPr>
      <w:r>
        <w:t xml:space="preserve">In this way, there is an area devoted to looking into quickly the exercises learned in the remediation of uranium mining and preparing destinations. Huge numbers of these locales all through the world have turned out to be stranded, and are sitting tight for remediation. The production noticed that </w:t>
      </w:r>
      <w:r>
        <w:lastRenderedPageBreak/>
        <w:t xml:space="preserve">little advancement has been made in the administration of some of these destinations, especially in the comprehension of related natural and wellbeing dangers, and the capacity to apply expectation to future natural and wellbeing norms. </w:t>
      </w:r>
    </w:p>
    <w:p w:rsidR="006F581D" w:rsidRDefault="006F581D" w:rsidP="00A7207C">
      <w:pPr>
        <w:spacing w:line="480" w:lineRule="auto"/>
        <w:jc w:val="both"/>
      </w:pPr>
      <w:r>
        <w:t xml:space="preserve">The distribution closes by raising key indicates, for example, the prerequisite build up a national or even provincial prioritization of remediation measures with the end goal to go through restricted assets with the most elevated impact. It is noticed that remediation goals will in a perfect world be characterized from the earlier, i.e. prior to the structure of any specialized arrangement, also, it is pivotal to perceive that remediation exercises are not simply dictated by radiological or wellbeing dangers. In numerous cases, different variables will win in the meaning of the </w:t>
      </w:r>
      <w:r w:rsidRPr="0018498C">
        <w:rPr>
          <w:noProof/>
        </w:rPr>
        <w:t>receiv</w:t>
      </w:r>
      <w:r w:rsidR="0018498C">
        <w:rPr>
          <w:noProof/>
        </w:rPr>
        <w:t>ing</w:t>
      </w:r>
      <w:r>
        <w:t xml:space="preserve"> system, and open recognition will dependably be a key driver.</w:t>
      </w:r>
    </w:p>
    <w:p w:rsidR="00594F7B" w:rsidRDefault="00594F7B" w:rsidP="00A7207C">
      <w:pPr>
        <w:spacing w:line="480" w:lineRule="auto"/>
        <w:jc w:val="both"/>
      </w:pPr>
    </w:p>
    <w:p w:rsidR="0078770E" w:rsidRDefault="0018498C" w:rsidP="00A7207C">
      <w:pPr>
        <w:spacing w:line="480" w:lineRule="auto"/>
        <w:jc w:val="both"/>
        <w:rPr>
          <w:b/>
        </w:rPr>
      </w:pPr>
      <w:r>
        <w:rPr>
          <w:b/>
        </w:rPr>
        <w:t xml:space="preserve">Solutions and steps </w:t>
      </w:r>
      <w:r w:rsidR="00154911" w:rsidRPr="0018498C">
        <w:rPr>
          <w:b/>
          <w:noProof/>
        </w:rPr>
        <w:t>taken</w:t>
      </w:r>
      <w:r w:rsidR="00154911" w:rsidRPr="00154911">
        <w:rPr>
          <w:b/>
        </w:rPr>
        <w:t xml:space="preserve"> in the process of Environmental Remediation.</w:t>
      </w:r>
    </w:p>
    <w:p w:rsidR="00594F7B" w:rsidRPr="00594F7B" w:rsidRDefault="00594F7B" w:rsidP="00A7207C">
      <w:pPr>
        <w:spacing w:line="480" w:lineRule="auto"/>
        <w:jc w:val="both"/>
      </w:pPr>
      <w:r>
        <w:t>The key job of strategy and methodologies at the national dimension in encircling the conditions in which remediation ventures are to be produced and choices made is underlined. Following arrangement matters, this distribution pays thoughtfulness regarding the significance of social perspectives and the prerequisite for reasonableness in choices to be made, something that must be accomplished with the association of an expansive scope of invested individuals in the basic leadership process</w:t>
      </w:r>
      <w:sdt>
        <w:sdtPr>
          <w:id w:val="-920557603"/>
          <w:citation/>
        </w:sdtPr>
        <w:sdtEndPr/>
        <w:sdtContent>
          <w:r w:rsidR="00704602">
            <w:fldChar w:fldCharType="begin"/>
          </w:r>
          <w:r w:rsidR="00704602">
            <w:instrText xml:space="preserve"> CITATION Ebe15 \l 1033 </w:instrText>
          </w:r>
          <w:r w:rsidR="00704602">
            <w:fldChar w:fldCharType="separate"/>
          </w:r>
          <w:r w:rsidR="00704602">
            <w:rPr>
              <w:noProof/>
            </w:rPr>
            <w:t xml:space="preserve"> (Eberhard)</w:t>
          </w:r>
          <w:r w:rsidR="00704602">
            <w:fldChar w:fldCharType="end"/>
          </w:r>
        </w:sdtContent>
      </w:sdt>
      <w:r>
        <w:t xml:space="preserve">. The production additionally audits the subsidizing of remediation projects arranging, contracting, cost gauges and acquisition, and issues identified with </w:t>
      </w:r>
      <w:r w:rsidRPr="0018498C">
        <w:rPr>
          <w:noProof/>
        </w:rPr>
        <w:t>long</w:t>
      </w:r>
      <w:r w:rsidR="0018498C">
        <w:rPr>
          <w:noProof/>
        </w:rPr>
        <w:t>-</w:t>
      </w:r>
      <w:r w:rsidRPr="0018498C">
        <w:rPr>
          <w:noProof/>
        </w:rPr>
        <w:t>haul</w:t>
      </w:r>
      <w:r>
        <w:t xml:space="preserve"> stewardship. </w:t>
      </w:r>
      <w:r w:rsidR="0031324F">
        <w:t xml:space="preserve">These </w:t>
      </w:r>
      <w:r w:rsidR="0031324F" w:rsidRPr="0018498C">
        <w:rPr>
          <w:noProof/>
        </w:rPr>
        <w:t>ha</w:t>
      </w:r>
      <w:r w:rsidR="0018498C">
        <w:rPr>
          <w:noProof/>
        </w:rPr>
        <w:t>ve</w:t>
      </w:r>
      <w:r w:rsidR="0031324F">
        <w:t xml:space="preserve"> led to the </w:t>
      </w:r>
      <w:r w:rsidR="007A3240">
        <w:t>necessary a</w:t>
      </w:r>
      <w:r w:rsidR="0031324F">
        <w:t xml:space="preserve">ctions for a cleaner and more secure </w:t>
      </w:r>
      <w:r w:rsidR="007A3240">
        <w:t xml:space="preserve">living </w:t>
      </w:r>
      <w:r w:rsidR="0031324F">
        <w:t>condition</w:t>
      </w:r>
      <w:r w:rsidR="007A3240">
        <w:t>s. These actions</w:t>
      </w:r>
      <w:r w:rsidR="0031324F">
        <w:t xml:space="preserve"> have ascended on social and political motivation </w:t>
      </w:r>
      <w:r w:rsidR="007A3240">
        <w:t>for a long time now.</w:t>
      </w:r>
      <w:r w:rsidR="0031324F">
        <w:t xml:space="preserve"> </w:t>
      </w:r>
      <w:r w:rsidR="0031324F">
        <w:lastRenderedPageBreak/>
        <w:t xml:space="preserve">They incorporate </w:t>
      </w:r>
      <w:r w:rsidR="007A3240">
        <w:t xml:space="preserve">various strategic </w:t>
      </w:r>
      <w:r w:rsidR="0031324F" w:rsidRPr="0018498C">
        <w:rPr>
          <w:noProof/>
        </w:rPr>
        <w:t>endeavo</w:t>
      </w:r>
      <w:r w:rsidR="0018498C">
        <w:rPr>
          <w:noProof/>
        </w:rPr>
        <w:t>u</w:t>
      </w:r>
      <w:r w:rsidR="0031324F" w:rsidRPr="0018498C">
        <w:rPr>
          <w:noProof/>
        </w:rPr>
        <w:t>rs</w:t>
      </w:r>
      <w:r w:rsidR="007A3240">
        <w:t xml:space="preserve"> that are used</w:t>
      </w:r>
      <w:r w:rsidR="0031324F">
        <w:t xml:space="preserve"> to remediate sullied destinations representing a radiological hazard </w:t>
      </w:r>
      <w:r w:rsidR="007A3240">
        <w:t>to people and the encompassing situation</w:t>
      </w:r>
      <w:r w:rsidR="0031324F">
        <w:t>.</w:t>
      </w:r>
    </w:p>
    <w:p w:rsidR="00154911" w:rsidRDefault="008A2421" w:rsidP="00A7207C">
      <w:pPr>
        <w:spacing w:line="480" w:lineRule="auto"/>
        <w:jc w:val="both"/>
      </w:pPr>
      <w:r>
        <w:t xml:space="preserve">An example of a remediation process that deemed successful was the crude oil spill remediation in </w:t>
      </w:r>
      <w:r w:rsidRPr="0018498C">
        <w:rPr>
          <w:noProof/>
        </w:rPr>
        <w:t>Ejamah</w:t>
      </w:r>
      <w:r>
        <w:t>-Ebubu, In Nigeria.</w:t>
      </w:r>
      <w:r w:rsidR="00A6404D">
        <w:t xml:space="preserve"> The</w:t>
      </w:r>
      <w:r w:rsidR="00A6404D" w:rsidRPr="00A6404D">
        <w:t xml:space="preserve"> </w:t>
      </w:r>
      <w:r w:rsidR="00A6404D" w:rsidRPr="0018498C">
        <w:rPr>
          <w:noProof/>
        </w:rPr>
        <w:t>Ejamah</w:t>
      </w:r>
      <w:r w:rsidR="00A6404D">
        <w:t>-Ebubu spill site measured</w:t>
      </w:r>
      <w:r w:rsidR="00A6404D" w:rsidRPr="00A6404D">
        <w:t xml:space="preserve"> about 15.6 hectares and is arranged </w:t>
      </w:r>
      <w:r w:rsidR="00A6404D">
        <w:t>at latitude</w:t>
      </w:r>
      <w:r w:rsidR="00A6404D" w:rsidRPr="00A6404D">
        <w:t xml:space="preserve"> N4 46 23.8 and longitude E7 08 47.9 in Eleme </w:t>
      </w:r>
      <w:r w:rsidR="00A6404D">
        <w:t xml:space="preserve">Local Government Area of Ogoni, Rivers State. This site was affected when there was </w:t>
      </w:r>
      <w:r w:rsidR="00A6404D" w:rsidRPr="00A6404D">
        <w:t>a raw petroleum spill in 1969 amid the Nigerian common war</w:t>
      </w:r>
      <w:r w:rsidR="00A6404D">
        <w:t>. This spill was as a result of an external</w:t>
      </w:r>
      <w:r w:rsidR="00A6404D" w:rsidRPr="00A6404D">
        <w:t xml:space="preserve"> dangerous</w:t>
      </w:r>
      <w:r w:rsidR="00A6404D">
        <w:t xml:space="preserve"> explosive</w:t>
      </w:r>
      <w:r w:rsidR="00A6404D" w:rsidRPr="00A6404D">
        <w:t xml:space="preserve"> gadget to the </w:t>
      </w:r>
      <w:r w:rsidR="00A6404D" w:rsidRPr="0018498C">
        <w:rPr>
          <w:noProof/>
        </w:rPr>
        <w:t>28</w:t>
      </w:r>
      <w:r w:rsidR="0018498C">
        <w:rPr>
          <w:noProof/>
        </w:rPr>
        <w:t>-</w:t>
      </w:r>
      <w:r w:rsidR="00A6404D" w:rsidRPr="0018498C">
        <w:rPr>
          <w:noProof/>
        </w:rPr>
        <w:t>inch</w:t>
      </w:r>
      <w:r w:rsidR="00A6404D" w:rsidRPr="00A6404D">
        <w:t xml:space="preserve"> Bomu</w:t>
      </w:r>
      <w:r w:rsidR="00A6404D">
        <w:t xml:space="preserve"> </w:t>
      </w:r>
      <w:r w:rsidR="00A6404D" w:rsidRPr="00A6404D">
        <w:t>Bonny Tran</w:t>
      </w:r>
      <w:r w:rsidR="00A6404D">
        <w:t>s Niger Pipeline (TNP) at Ejama. It is later known that the spill was accompanied by an outburst of fire</w:t>
      </w:r>
      <w:sdt>
        <w:sdtPr>
          <w:id w:val="-68193086"/>
          <w:citation/>
        </w:sdtPr>
        <w:sdtEndPr/>
        <w:sdtContent>
          <w:r w:rsidR="00704602">
            <w:fldChar w:fldCharType="begin"/>
          </w:r>
          <w:r w:rsidR="00704602">
            <w:instrText xml:space="preserve"> CITATION Igb15 \l 1033 </w:instrText>
          </w:r>
          <w:r w:rsidR="00704602">
            <w:fldChar w:fldCharType="separate"/>
          </w:r>
          <w:r w:rsidR="00704602">
            <w:rPr>
              <w:noProof/>
            </w:rPr>
            <w:t xml:space="preserve"> (Igbuku and </w:t>
          </w:r>
          <w:r w:rsidR="00704602" w:rsidRPr="0018498C">
            <w:rPr>
              <w:noProof/>
            </w:rPr>
            <w:t>Mmom</w:t>
          </w:r>
          <w:r w:rsidR="00704602">
            <w:rPr>
              <w:noProof/>
            </w:rPr>
            <w:t>)</w:t>
          </w:r>
          <w:r w:rsidR="00704602">
            <w:fldChar w:fldCharType="end"/>
          </w:r>
        </w:sdtContent>
      </w:sdt>
      <w:r w:rsidR="00A6404D">
        <w:t>.</w:t>
      </w:r>
      <w:r w:rsidR="00A6404D" w:rsidRPr="00A6404D">
        <w:t xml:space="preserve"> </w:t>
      </w:r>
    </w:p>
    <w:p w:rsidR="00A6404D" w:rsidRPr="00A6404D" w:rsidRDefault="00A6404D" w:rsidP="00A7207C">
      <w:pPr>
        <w:spacing w:line="480" w:lineRule="auto"/>
        <w:jc w:val="both"/>
        <w:rPr>
          <w:b/>
        </w:rPr>
      </w:pPr>
      <w:r w:rsidRPr="00A6404D">
        <w:rPr>
          <w:b/>
        </w:rPr>
        <w:t>Methods and process of remediation.</w:t>
      </w:r>
    </w:p>
    <w:p w:rsidR="00A6404D" w:rsidRDefault="00A6404D" w:rsidP="00A7207C">
      <w:pPr>
        <w:pStyle w:val="ListParagraph"/>
        <w:numPr>
          <w:ilvl w:val="0"/>
          <w:numId w:val="4"/>
        </w:numPr>
        <w:spacing w:line="480" w:lineRule="auto"/>
        <w:jc w:val="both"/>
      </w:pPr>
      <w:r>
        <w:t>Biodegradable Contaminants, for example, unrefined petroleum doused soil: These were treated by in-situ and ex-situ (</w:t>
      </w:r>
      <w:r w:rsidR="008A4D4B">
        <w:t xml:space="preserve">this was the Engineered </w:t>
      </w:r>
      <w:r>
        <w:t>Bio</w:t>
      </w:r>
      <w:r w:rsidR="008A4D4B">
        <w:t>-</w:t>
      </w:r>
      <w:r>
        <w:t xml:space="preserve">cell) bioremediation methods. </w:t>
      </w:r>
      <w:r w:rsidRPr="0018498C">
        <w:rPr>
          <w:noProof/>
        </w:rPr>
        <w:t>Bioremediation</w:t>
      </w:r>
      <w:r>
        <w:t xml:space="preserve"> included precise working and use of microbial supplement amendments– Contaminants at </w:t>
      </w:r>
      <w:r w:rsidR="008A4D4B">
        <w:t>the depths</w:t>
      </w:r>
      <w:r>
        <w:t xml:space="preserve"> of </w:t>
      </w:r>
      <w:r w:rsidR="008A4D4B">
        <w:t xml:space="preserve">about 5.5m to </w:t>
      </w:r>
      <w:r w:rsidR="0018498C">
        <w:t xml:space="preserve">the </w:t>
      </w:r>
      <w:r w:rsidR="008A4D4B" w:rsidRPr="0018498C">
        <w:rPr>
          <w:noProof/>
        </w:rPr>
        <w:t>11</w:t>
      </w:r>
      <w:r w:rsidRPr="0018498C">
        <w:rPr>
          <w:noProof/>
        </w:rPr>
        <w:t>m</w:t>
      </w:r>
      <w:r>
        <w:t xml:space="preserve"> subterranean surface</w:t>
      </w:r>
      <w:r w:rsidR="008A4D4B">
        <w:t>. They</w:t>
      </w:r>
      <w:r>
        <w:t xml:space="preserve"> were </w:t>
      </w:r>
      <w:r w:rsidR="008A4D4B">
        <w:t>dug out through deep excavation</w:t>
      </w:r>
      <w:r>
        <w:t xml:space="preserve"> </w:t>
      </w:r>
      <w:r w:rsidR="008A4D4B">
        <w:t>and treated through the process of ex-situ</w:t>
      </w:r>
      <w:r>
        <w:t>.</w:t>
      </w:r>
    </w:p>
    <w:p w:rsidR="00A6404D" w:rsidRDefault="00A6404D" w:rsidP="00A7207C">
      <w:pPr>
        <w:pStyle w:val="ListParagraph"/>
        <w:spacing w:line="480" w:lineRule="auto"/>
        <w:jc w:val="both"/>
      </w:pPr>
    </w:p>
    <w:p w:rsidR="00A6404D" w:rsidRDefault="00A6404D" w:rsidP="00A7207C">
      <w:pPr>
        <w:pStyle w:val="ListParagraph"/>
        <w:numPr>
          <w:ilvl w:val="0"/>
          <w:numId w:val="4"/>
        </w:numPr>
        <w:spacing w:line="480" w:lineRule="auto"/>
        <w:jc w:val="both"/>
      </w:pPr>
      <w:r>
        <w:t xml:space="preserve"> </w:t>
      </w:r>
      <w:r w:rsidR="0018498C">
        <w:rPr>
          <w:noProof/>
        </w:rPr>
        <w:t>A non-b</w:t>
      </w:r>
      <w:r w:rsidRPr="0018498C">
        <w:rPr>
          <w:noProof/>
        </w:rPr>
        <w:t>iodegradable</w:t>
      </w:r>
      <w:r w:rsidR="008A4D4B">
        <w:t xml:space="preserve"> stream</w:t>
      </w:r>
      <w:r>
        <w:t xml:space="preserve"> </w:t>
      </w:r>
      <w:r w:rsidR="008A4D4B">
        <w:t xml:space="preserve">of </w:t>
      </w:r>
      <w:r>
        <w:t>waste (</w:t>
      </w:r>
      <w:r w:rsidR="008A4D4B">
        <w:t>residue of carbon due to the burning</w:t>
      </w:r>
      <w:r>
        <w:t xml:space="preserve">): These were dealt with through </w:t>
      </w:r>
      <w:r w:rsidR="008A4D4B">
        <w:t xml:space="preserve">the extreme fixation </w:t>
      </w:r>
      <w:r>
        <w:t xml:space="preserve">and adjustment into concrete squares. Around 40,000 squares were </w:t>
      </w:r>
      <w:r w:rsidR="008A4D4B">
        <w:t>made.</w:t>
      </w:r>
      <w:r>
        <w:t xml:space="preserve"> </w:t>
      </w:r>
    </w:p>
    <w:p w:rsidR="00A6404D" w:rsidRDefault="00A6404D" w:rsidP="00A7207C">
      <w:pPr>
        <w:pStyle w:val="ListParagraph"/>
        <w:spacing w:line="480" w:lineRule="auto"/>
        <w:jc w:val="both"/>
      </w:pPr>
    </w:p>
    <w:p w:rsidR="00A6404D" w:rsidRDefault="00A6404D" w:rsidP="00A7207C">
      <w:pPr>
        <w:pStyle w:val="ListParagraph"/>
        <w:numPr>
          <w:ilvl w:val="0"/>
          <w:numId w:val="4"/>
        </w:numPr>
        <w:spacing w:line="480" w:lineRule="auto"/>
        <w:jc w:val="both"/>
      </w:pPr>
      <w:r>
        <w:t xml:space="preserve">Slick bituminous slop: These were taken care of by Thermal desorption process. </w:t>
      </w:r>
    </w:p>
    <w:p w:rsidR="00A6404D" w:rsidRDefault="00A6404D" w:rsidP="00A7207C">
      <w:pPr>
        <w:pStyle w:val="ListParagraph"/>
        <w:spacing w:line="480" w:lineRule="auto"/>
        <w:jc w:val="both"/>
      </w:pPr>
    </w:p>
    <w:p w:rsidR="00A6404D" w:rsidRDefault="00A6404D" w:rsidP="00A7207C">
      <w:pPr>
        <w:pStyle w:val="ListParagraph"/>
        <w:numPr>
          <w:ilvl w:val="0"/>
          <w:numId w:val="4"/>
        </w:numPr>
        <w:spacing w:line="480" w:lineRule="auto"/>
        <w:jc w:val="both"/>
      </w:pPr>
      <w:r>
        <w:lastRenderedPageBreak/>
        <w:t xml:space="preserve">Affected Shallow Groundwater. Free stage oil on shallow groundwater trenches was evacuated by skimming </w:t>
      </w:r>
      <w:r w:rsidRPr="0018498C">
        <w:rPr>
          <w:noProof/>
        </w:rPr>
        <w:t>of</w:t>
      </w:r>
      <w:r>
        <w:t xml:space="preserve"> oil and utilization of bio-degrader to expel the oil.</w:t>
      </w:r>
    </w:p>
    <w:p w:rsidR="008A4D4B" w:rsidRDefault="008A4D4B" w:rsidP="00A7207C">
      <w:pPr>
        <w:pStyle w:val="ListParagraph"/>
        <w:spacing w:line="480" w:lineRule="auto"/>
        <w:jc w:val="both"/>
      </w:pPr>
    </w:p>
    <w:p w:rsidR="008A4D4B" w:rsidRDefault="008A4D4B" w:rsidP="00A7207C">
      <w:pPr>
        <w:spacing w:line="480" w:lineRule="auto"/>
        <w:jc w:val="both"/>
      </w:pPr>
      <w:r>
        <w:t xml:space="preserve">The essential standards in </w:t>
      </w:r>
      <w:r w:rsidR="0018498C">
        <w:t xml:space="preserve">the </w:t>
      </w:r>
      <w:r w:rsidRPr="0018498C">
        <w:rPr>
          <w:noProof/>
        </w:rPr>
        <w:t>bioremediation</w:t>
      </w:r>
      <w:r>
        <w:t xml:space="preserve"> pr</w:t>
      </w:r>
      <w:r w:rsidR="00FE6CA2">
        <w:t>ocess are that hydrocarbon elements</w:t>
      </w:r>
      <w:r>
        <w:t xml:space="preserve"> in the </w:t>
      </w:r>
      <w:r w:rsidRPr="0018498C">
        <w:rPr>
          <w:noProof/>
        </w:rPr>
        <w:t>spil</w:t>
      </w:r>
      <w:r w:rsidR="0018498C">
        <w:rPr>
          <w:noProof/>
        </w:rPr>
        <w:t>t</w:t>
      </w:r>
      <w:r>
        <w:t xml:space="preserve"> oil</w:t>
      </w:r>
      <w:r w:rsidR="00FE6CA2">
        <w:t>,</w:t>
      </w:r>
      <w:r>
        <w:t xml:space="preserve"> experience biodegradation under r</w:t>
      </w:r>
      <w:r w:rsidR="00FE6CA2">
        <w:t>easonable bio-</w:t>
      </w:r>
      <w:r w:rsidR="00FE6CA2" w:rsidRPr="0018498C">
        <w:rPr>
          <w:noProof/>
        </w:rPr>
        <w:t>physico</w:t>
      </w:r>
      <w:r w:rsidR="00FE6CA2">
        <w:t>-chemical</w:t>
      </w:r>
      <w:r>
        <w:t xml:space="preserve"> </w:t>
      </w:r>
      <w:r w:rsidR="00FE6CA2">
        <w:t>circumstances</w:t>
      </w:r>
      <w:r>
        <w:t xml:space="preserve">. This is a worldwide acknowledged actuality. Barometrical air circulation by working joined by </w:t>
      </w:r>
      <w:r w:rsidR="0018498C">
        <w:t xml:space="preserve">the </w:t>
      </w:r>
      <w:r w:rsidRPr="0018498C">
        <w:rPr>
          <w:noProof/>
        </w:rPr>
        <w:t>expansion</w:t>
      </w:r>
      <w:r>
        <w:t xml:space="preserve"> of supplement revision and upkeep of suitable dampness content advances </w:t>
      </w:r>
      <w:r w:rsidRPr="0018498C">
        <w:rPr>
          <w:noProof/>
        </w:rPr>
        <w:t>biodegradation</w:t>
      </w:r>
      <w:r>
        <w:t xml:space="preserve"> and the hydrocarbon mixes biodegrade bit by bit to offer ascent to carbon dioxide and water. The hereditary hardware expected to make these oil-corrupting chemicals is most generally found in microorganisms (albeit numerous parasites and some different living beings can likewise debase oil). The bacterial cell at that point bridles the vitality discharged by debasing the mixes to help its own life forms. The circum</w:t>
      </w:r>
      <w:r w:rsidR="00B34BD3">
        <w:t>stance is actually similar to</w:t>
      </w:r>
      <w:r>
        <w:t xml:space="preserve"> the manner in which our bodies separate the compound vitality in nourishment to give the vitality and crude mat</w:t>
      </w:r>
      <w:r w:rsidR="00704602">
        <w:t>erials for upkeep and development</w:t>
      </w:r>
      <w:sdt>
        <w:sdtPr>
          <w:id w:val="425309535"/>
          <w:citation/>
        </w:sdtPr>
        <w:sdtEndPr/>
        <w:sdtContent>
          <w:r w:rsidR="00704602">
            <w:fldChar w:fldCharType="begin"/>
          </w:r>
          <w:r w:rsidR="00704602">
            <w:instrText xml:space="preserve"> CITATION Oug13 \l 1033 </w:instrText>
          </w:r>
          <w:r w:rsidR="00704602">
            <w:fldChar w:fldCharType="separate"/>
          </w:r>
          <w:r w:rsidR="00704602">
            <w:rPr>
              <w:noProof/>
            </w:rPr>
            <w:t xml:space="preserve"> (Oughton )</w:t>
          </w:r>
          <w:r w:rsidR="00704602">
            <w:fldChar w:fldCharType="end"/>
          </w:r>
        </w:sdtContent>
      </w:sdt>
      <w:r w:rsidR="00704602">
        <w:t>.</w:t>
      </w:r>
    </w:p>
    <w:p w:rsidR="008A4D4B" w:rsidRDefault="008A4D4B" w:rsidP="00A7207C">
      <w:pPr>
        <w:spacing w:line="480" w:lineRule="auto"/>
        <w:jc w:val="both"/>
      </w:pPr>
      <w:r>
        <w:t>From the human perspective, what the organisms are doing is degrading oil, which brings about tidying up the condition that has been polluted by the spill. From the microbial perspective, what they are doing to the oil is metabolizing or devouring it to give the vitality and materials expected to live and develop. This procedure consistent as long as sustenance, reasonable conditions, for example, oxygen and water are accessible for the microorganisms</w:t>
      </w:r>
      <w:sdt>
        <w:sdtPr>
          <w:id w:val="-856576839"/>
          <w:citation/>
        </w:sdtPr>
        <w:sdtEndPr/>
        <w:sdtContent>
          <w:r w:rsidR="00B34BD3">
            <w:fldChar w:fldCharType="begin"/>
          </w:r>
          <w:r w:rsidR="00B34BD3">
            <w:instrText xml:space="preserve"> CITATION Igb15 \l 1033 </w:instrText>
          </w:r>
          <w:r w:rsidR="00B34BD3">
            <w:fldChar w:fldCharType="separate"/>
          </w:r>
          <w:r w:rsidR="00B34BD3">
            <w:rPr>
              <w:noProof/>
            </w:rPr>
            <w:t xml:space="preserve"> (Igbuku and </w:t>
          </w:r>
          <w:r w:rsidR="00B34BD3" w:rsidRPr="0018498C">
            <w:rPr>
              <w:noProof/>
            </w:rPr>
            <w:t>Mmom</w:t>
          </w:r>
          <w:r w:rsidR="00B34BD3">
            <w:rPr>
              <w:noProof/>
            </w:rPr>
            <w:t>)</w:t>
          </w:r>
          <w:r w:rsidR="00B34BD3">
            <w:fldChar w:fldCharType="end"/>
          </w:r>
        </w:sdtContent>
      </w:sdt>
      <w:r>
        <w:t>.</w:t>
      </w:r>
    </w:p>
    <w:p w:rsidR="00FE6CA2" w:rsidRPr="00FE6CA2" w:rsidRDefault="00FE6CA2" w:rsidP="00A7207C">
      <w:pPr>
        <w:spacing w:line="480" w:lineRule="auto"/>
        <w:jc w:val="both"/>
        <w:rPr>
          <w:b/>
        </w:rPr>
      </w:pPr>
      <w:r w:rsidRPr="00FE6CA2">
        <w:rPr>
          <w:b/>
        </w:rPr>
        <w:t>Other methods.</w:t>
      </w:r>
    </w:p>
    <w:p w:rsidR="00FE6CA2" w:rsidRDefault="00FE6CA2" w:rsidP="00A7207C">
      <w:pPr>
        <w:spacing w:line="480" w:lineRule="auto"/>
        <w:jc w:val="both"/>
      </w:pPr>
      <w:r>
        <w:t>In various contaminated situations, technology always comes in handy in conjunction with chemical remedies. Most of these products are funded by private institutions. Some include:</w:t>
      </w:r>
    </w:p>
    <w:p w:rsidR="00FE6CA2" w:rsidRDefault="00FE6CA2" w:rsidP="00A7207C">
      <w:pPr>
        <w:pStyle w:val="ListParagraph"/>
        <w:numPr>
          <w:ilvl w:val="0"/>
          <w:numId w:val="5"/>
        </w:numPr>
        <w:spacing w:line="480" w:lineRule="auto"/>
        <w:jc w:val="both"/>
      </w:pPr>
      <w:r w:rsidRPr="00FE6CA2">
        <w:lastRenderedPageBreak/>
        <w:t>Interstate Technology and Regulatory Council</w:t>
      </w:r>
    </w:p>
    <w:p w:rsidR="00FE6CA2" w:rsidRDefault="00FE6CA2" w:rsidP="00A7207C">
      <w:pPr>
        <w:spacing w:line="480" w:lineRule="auto"/>
        <w:jc w:val="both"/>
      </w:pPr>
      <w:r w:rsidRPr="00FE6CA2">
        <w:t xml:space="preserve">The Interstate Technology and Regulatory Council (ITRC) is an open private alliance attempting to decrease obstructions to the utilization of creative air, water, waste, and remediation ecological advancements and procedures. With open and private area individuals from every one of the 50 states and the District of Columbia, ITRC produces reports and preparing that expand and develop specialized learning and assist quality administrative basic leadership while ensuring </w:t>
      </w:r>
      <w:r>
        <w:t>the well-being</w:t>
      </w:r>
      <w:r w:rsidR="00594F7B">
        <w:t xml:space="preserve"> of human beings is reached </w:t>
      </w:r>
      <w:r>
        <w:t>and the environment as a whole.</w:t>
      </w:r>
    </w:p>
    <w:p w:rsidR="00FE6CA2" w:rsidRDefault="00FE6CA2" w:rsidP="00A7207C">
      <w:pPr>
        <w:pStyle w:val="ListParagraph"/>
        <w:numPr>
          <w:ilvl w:val="0"/>
          <w:numId w:val="5"/>
        </w:numPr>
        <w:spacing w:line="480" w:lineRule="auto"/>
        <w:jc w:val="both"/>
      </w:pPr>
      <w:r w:rsidRPr="00FE6CA2">
        <w:t>The Remediation Technologies Screening Matrix</w:t>
      </w:r>
    </w:p>
    <w:p w:rsidR="00FE6CA2" w:rsidRDefault="00594F7B" w:rsidP="00A7207C">
      <w:pPr>
        <w:spacing w:line="480" w:lineRule="auto"/>
        <w:jc w:val="both"/>
      </w:pPr>
      <w:r>
        <w:t>This</w:t>
      </w:r>
      <w:r w:rsidR="00FE6CA2" w:rsidRPr="00FE6CA2">
        <w:t xml:space="preserve"> is </w:t>
      </w:r>
      <w:r>
        <w:t xml:space="preserve">considered to be </w:t>
      </w:r>
      <w:r w:rsidR="0018498C">
        <w:t xml:space="preserve">the </w:t>
      </w:r>
      <w:r w:rsidRPr="0018498C">
        <w:rPr>
          <w:noProof/>
        </w:rPr>
        <w:t>user</w:t>
      </w:r>
      <w:r w:rsidR="0018498C">
        <w:rPr>
          <w:noProof/>
        </w:rPr>
        <w:t>-</w:t>
      </w:r>
      <w:r w:rsidRPr="0018498C">
        <w:rPr>
          <w:noProof/>
        </w:rPr>
        <w:t>friendly</w:t>
      </w:r>
      <w:r>
        <w:t xml:space="preserve"> instrument used for </w:t>
      </w:r>
      <w:r w:rsidR="00FE6CA2" w:rsidRPr="00FE6CA2">
        <w:t>screen</w:t>
      </w:r>
      <w:r>
        <w:t>ing</w:t>
      </w:r>
      <w:r w:rsidR="00FE6CA2" w:rsidRPr="00FE6CA2">
        <w:t xml:space="preserve"> for advancements for a remediation venture. The network enables you to screen through 64 in situ and </w:t>
      </w:r>
      <w:r w:rsidR="00FE6CA2" w:rsidRPr="0018498C">
        <w:rPr>
          <w:noProof/>
        </w:rPr>
        <w:t>ex</w:t>
      </w:r>
      <w:r w:rsidR="0018498C">
        <w:rPr>
          <w:noProof/>
        </w:rPr>
        <w:t>-</w:t>
      </w:r>
      <w:r w:rsidR="00FE6CA2" w:rsidRPr="0018498C">
        <w:rPr>
          <w:noProof/>
        </w:rPr>
        <w:t>situ</w:t>
      </w:r>
      <w:r w:rsidR="00FE6CA2" w:rsidRPr="00FE6CA2">
        <w:t xml:space="preserve"> advancements for either soil or groundwater remediation. Factors utilized in screening incorporate contaminants, advancement status, in general expense, and cleanup time. Top to bottom data on every innovation is additionally accessible, including direct connects to more than 209 expense and execution reports composed by individuals from the Federal Remediation Technologies Roundtable</w:t>
      </w:r>
    </w:p>
    <w:p w:rsidR="00FE6CA2" w:rsidRDefault="00FE6CA2" w:rsidP="00A7207C">
      <w:pPr>
        <w:spacing w:line="480" w:lineRule="auto"/>
        <w:jc w:val="both"/>
        <w:rPr>
          <w:b/>
        </w:rPr>
      </w:pPr>
      <w:r w:rsidRPr="00FE6CA2">
        <w:rPr>
          <w:b/>
        </w:rPr>
        <w:t xml:space="preserve">Conclusion </w:t>
      </w:r>
    </w:p>
    <w:p w:rsidR="007A3240" w:rsidRDefault="007A3240" w:rsidP="00A7207C">
      <w:pPr>
        <w:spacing w:line="480" w:lineRule="auto"/>
        <w:jc w:val="both"/>
      </w:pPr>
      <w:r>
        <w:t>Environmental remediation of polluted and contaminated eco-</w:t>
      </w:r>
      <w:r w:rsidRPr="0018498C">
        <w:rPr>
          <w:noProof/>
        </w:rPr>
        <w:t>sy</w:t>
      </w:r>
      <w:r w:rsidR="0018498C">
        <w:rPr>
          <w:noProof/>
        </w:rPr>
        <w:t>s</w:t>
      </w:r>
      <w:r w:rsidRPr="0018498C">
        <w:rPr>
          <w:noProof/>
        </w:rPr>
        <w:t>tems</w:t>
      </w:r>
      <w:r w:rsidR="0018498C">
        <w:t xml:space="preserve">, by </w:t>
      </w:r>
      <w:r w:rsidRPr="0018498C">
        <w:rPr>
          <w:noProof/>
        </w:rPr>
        <w:t>fact</w:t>
      </w:r>
      <w:r>
        <w:t>, decreases worries to these ecosystems and biological communities. The stresses maybe as a result of the generation, utility, and the storing of weapons of mass devastation. The impacts of these different stressors on people can be decreased by remediation or by hindering the exposure of people, however obstructing and the prevention of biota from the apparent exposure, is relatively difficult</w:t>
      </w:r>
      <w:sdt>
        <w:sdtPr>
          <w:id w:val="-1330288080"/>
          <w:citation/>
        </w:sdtPr>
        <w:sdtEndPr/>
        <w:sdtContent>
          <w:r w:rsidR="00A7207C">
            <w:fldChar w:fldCharType="begin"/>
          </w:r>
          <w:r w:rsidR="00A7207C">
            <w:instrText xml:space="preserve">CITATION Bur07 \p 24 \l 1033 </w:instrText>
          </w:r>
          <w:r w:rsidR="00A7207C">
            <w:fldChar w:fldCharType="separate"/>
          </w:r>
          <w:r w:rsidR="00A7207C">
            <w:rPr>
              <w:noProof/>
            </w:rPr>
            <w:t xml:space="preserve"> (Burger 24)</w:t>
          </w:r>
          <w:r w:rsidR="00A7207C">
            <w:fldChar w:fldCharType="end"/>
          </w:r>
        </w:sdtContent>
      </w:sdt>
      <w:r>
        <w:t xml:space="preserve">. </w:t>
      </w:r>
    </w:p>
    <w:p w:rsidR="007A3240" w:rsidRDefault="007A3240" w:rsidP="00A7207C">
      <w:pPr>
        <w:spacing w:line="480" w:lineRule="auto"/>
        <w:jc w:val="both"/>
      </w:pPr>
    </w:p>
    <w:p w:rsidR="00FE6CA2" w:rsidRDefault="007A3240" w:rsidP="00A7207C">
      <w:pPr>
        <w:spacing w:line="480" w:lineRule="auto"/>
        <w:jc w:val="both"/>
      </w:pPr>
      <w:r>
        <w:t>Remediation processes may include exchange offs between lessening a minor hazard to the people’s wellbeing and expanding dangers to specialists and ecosystems</w:t>
      </w:r>
      <w:r w:rsidR="003D2CD9">
        <w:t>. Remediation practices as discussed earlier like the Nigerian oil spill</w:t>
      </w:r>
      <w:r w:rsidR="0018498C">
        <w:t>,</w:t>
      </w:r>
      <w:r>
        <w:t xml:space="preserve"> </w:t>
      </w:r>
      <w:r w:rsidRPr="0018498C">
        <w:rPr>
          <w:noProof/>
        </w:rPr>
        <w:t>for</w:t>
      </w:r>
      <w:r>
        <w:t xml:space="preserve"> example, soil expulsion</w:t>
      </w:r>
      <w:r w:rsidR="003D2CD9">
        <w:t xml:space="preserve"> to fix the damage ends up</w:t>
      </w:r>
      <w:r>
        <w:t xml:space="preserve"> disturb</w:t>
      </w:r>
      <w:r w:rsidR="003D2CD9">
        <w:t>ing the</w:t>
      </w:r>
      <w:r>
        <w:t xml:space="preserve"> e</w:t>
      </w:r>
      <w:r w:rsidR="003D2CD9">
        <w:t>cosystem</w:t>
      </w:r>
      <w:r>
        <w:t xml:space="preserve">, which </w:t>
      </w:r>
      <w:r w:rsidRPr="0018498C">
        <w:rPr>
          <w:noProof/>
        </w:rPr>
        <w:t>take</w:t>
      </w:r>
      <w:r w:rsidR="0018498C">
        <w:rPr>
          <w:noProof/>
        </w:rPr>
        <w:t>s</w:t>
      </w:r>
      <w:r>
        <w:t xml:space="preserve"> a very long time to recuperate. Without further human unsettling influences, and with low dimensions of introduction to </w:t>
      </w:r>
      <w:r w:rsidR="003D2CD9">
        <w:t xml:space="preserve">stressors </w:t>
      </w:r>
      <w:r>
        <w:t>biological systems can recoup from physical disturbances and spills</w:t>
      </w:r>
      <w:r w:rsidR="003D2CD9">
        <w:t>.</w:t>
      </w:r>
    </w:p>
    <w:p w:rsidR="00B34BD3" w:rsidRDefault="00B34BD3" w:rsidP="00A7207C">
      <w:pPr>
        <w:spacing w:line="480" w:lineRule="auto"/>
        <w:jc w:val="both"/>
      </w:pPr>
    </w:p>
    <w:p w:rsidR="00B34BD3" w:rsidRDefault="00B34BD3" w:rsidP="00A7207C">
      <w:pPr>
        <w:spacing w:line="480" w:lineRule="auto"/>
      </w:pPr>
      <w:r>
        <w:br w:type="page"/>
      </w:r>
    </w:p>
    <w:sdt>
      <w:sdtPr>
        <w:rPr>
          <w:rFonts w:ascii="Times New Roman" w:eastAsiaTheme="minorHAnsi" w:hAnsi="Times New Roman" w:cstheme="minorBidi"/>
          <w:color w:val="auto"/>
          <w:sz w:val="24"/>
          <w:szCs w:val="22"/>
        </w:rPr>
        <w:id w:val="85433433"/>
        <w:docPartObj>
          <w:docPartGallery w:val="Bibliographies"/>
          <w:docPartUnique/>
        </w:docPartObj>
      </w:sdtPr>
      <w:sdtEndPr>
        <w:rPr>
          <w:b/>
          <w:bCs/>
        </w:rPr>
      </w:sdtEndPr>
      <w:sdtContent>
        <w:p w:rsidR="00A7207C" w:rsidRPr="00A7207C" w:rsidRDefault="00A7207C" w:rsidP="00A7207C">
          <w:pPr>
            <w:pStyle w:val="Heading1"/>
            <w:spacing w:line="480" w:lineRule="auto"/>
            <w:rPr>
              <w:rFonts w:ascii="Times New Roman" w:hAnsi="Times New Roman" w:cs="Times New Roman"/>
              <w:b/>
              <w:color w:val="auto"/>
              <w:sz w:val="24"/>
              <w:szCs w:val="24"/>
            </w:rPr>
          </w:pPr>
          <w:r w:rsidRPr="00A7207C">
            <w:rPr>
              <w:rFonts w:ascii="Times New Roman" w:hAnsi="Times New Roman" w:cs="Times New Roman"/>
              <w:b/>
              <w:color w:val="auto"/>
              <w:sz w:val="24"/>
              <w:szCs w:val="24"/>
            </w:rPr>
            <w:t>Works Cited</w:t>
          </w:r>
        </w:p>
        <w:p w:rsidR="00A7207C" w:rsidRDefault="00A7207C" w:rsidP="00A7207C">
          <w:pPr>
            <w:pStyle w:val="Bibliography"/>
            <w:spacing w:line="480" w:lineRule="auto"/>
            <w:ind w:left="720" w:hanging="720"/>
            <w:rPr>
              <w:noProof/>
              <w:szCs w:val="24"/>
            </w:rPr>
          </w:pPr>
          <w:r>
            <w:fldChar w:fldCharType="begin"/>
          </w:r>
          <w:r>
            <w:instrText xml:space="preserve"> BIBLIOGRAPHY </w:instrText>
          </w:r>
          <w:r>
            <w:fldChar w:fldCharType="separate"/>
          </w:r>
          <w:r>
            <w:rPr>
              <w:noProof/>
            </w:rPr>
            <w:t xml:space="preserve">Bennett, Martin, Duncan Dicks and Robert Langford. "ICAEW." </w:t>
          </w:r>
          <w:r>
            <w:rPr>
              <w:i/>
              <w:iCs/>
              <w:noProof/>
            </w:rPr>
            <w:t>Environmental Issues and UK Annual Reporting</w:t>
          </w:r>
          <w:r>
            <w:rPr>
              <w:noProof/>
            </w:rPr>
            <w:t xml:space="preserve"> (2014): 34-80. Document.</w:t>
          </w:r>
        </w:p>
        <w:p w:rsidR="00A7207C" w:rsidRDefault="00A7207C" w:rsidP="00A7207C">
          <w:pPr>
            <w:pStyle w:val="Bibliography"/>
            <w:spacing w:line="480" w:lineRule="auto"/>
            <w:ind w:left="720" w:hanging="720"/>
            <w:rPr>
              <w:noProof/>
            </w:rPr>
          </w:pPr>
          <w:r>
            <w:rPr>
              <w:noProof/>
            </w:rPr>
            <w:t xml:space="preserve">Burger, Joanna. "The Effect on Ecological Systems of Remediation to Protect Human Health." </w:t>
          </w:r>
          <w:r>
            <w:rPr>
              <w:i/>
              <w:iCs/>
              <w:noProof/>
            </w:rPr>
            <w:t>American Public Health Association</w:t>
          </w:r>
          <w:r>
            <w:rPr>
              <w:noProof/>
            </w:rPr>
            <w:t xml:space="preserve"> (2007): 10-85. Document.</w:t>
          </w:r>
        </w:p>
        <w:p w:rsidR="00A7207C" w:rsidRDefault="00A7207C" w:rsidP="00A7207C">
          <w:pPr>
            <w:pStyle w:val="Bibliography"/>
            <w:spacing w:line="480" w:lineRule="auto"/>
            <w:ind w:left="720" w:hanging="720"/>
            <w:rPr>
              <w:noProof/>
            </w:rPr>
          </w:pPr>
          <w:r>
            <w:rPr>
              <w:noProof/>
            </w:rPr>
            <w:t>Eberhard, Falck W. "</w:t>
          </w:r>
          <w:bookmarkStart w:id="0" w:name="_GoBack"/>
          <w:r w:rsidR="0018498C">
            <w:rPr>
              <w:noProof/>
            </w:rPr>
            <w:t>Strategies &amp; Techniques For Cleaning Radioactively Contaminated Sites</w:t>
          </w:r>
          <w:bookmarkEnd w:id="0"/>
          <w:r>
            <w:rPr>
              <w:noProof/>
            </w:rPr>
            <w:t xml:space="preserve">." </w:t>
          </w:r>
          <w:r>
            <w:rPr>
              <w:i/>
              <w:iCs/>
              <w:noProof/>
            </w:rPr>
            <w:t>Environental Remediation</w:t>
          </w:r>
          <w:r>
            <w:rPr>
              <w:noProof/>
            </w:rPr>
            <w:t xml:space="preserve"> (2015): 1-5. Document.</w:t>
          </w:r>
        </w:p>
        <w:p w:rsidR="00A7207C" w:rsidRDefault="00A7207C" w:rsidP="00A7207C">
          <w:pPr>
            <w:pStyle w:val="Bibliography"/>
            <w:spacing w:line="480" w:lineRule="auto"/>
            <w:ind w:left="720" w:hanging="720"/>
            <w:rPr>
              <w:noProof/>
            </w:rPr>
          </w:pPr>
          <w:r>
            <w:rPr>
              <w:noProof/>
            </w:rPr>
            <w:t xml:space="preserve">Igbuku, Augustine and Prince </w:t>
          </w:r>
          <w:r w:rsidRPr="0018498C">
            <w:rPr>
              <w:noProof/>
            </w:rPr>
            <w:t>Mmom</w:t>
          </w:r>
          <w:r>
            <w:rPr>
              <w:noProof/>
            </w:rPr>
            <w:t xml:space="preserve">. "Challenges and Prospect of Environmental Remediation/Restoration in Niger Delta of Nigeria: The Case of Ogoniland." </w:t>
          </w:r>
          <w:r>
            <w:rPr>
              <w:i/>
              <w:iCs/>
              <w:noProof/>
            </w:rPr>
            <w:t>Journal of Energy Technologies and Polic</w:t>
          </w:r>
          <w:r>
            <w:rPr>
              <w:noProof/>
            </w:rPr>
            <w:t xml:space="preserve"> (2015): 2-10. Document.</w:t>
          </w:r>
        </w:p>
        <w:p w:rsidR="00A7207C" w:rsidRDefault="00A7207C" w:rsidP="00A7207C">
          <w:pPr>
            <w:pStyle w:val="Bibliography"/>
            <w:spacing w:line="480" w:lineRule="auto"/>
            <w:ind w:left="720" w:hanging="720"/>
            <w:rPr>
              <w:noProof/>
            </w:rPr>
          </w:pPr>
          <w:r>
            <w:rPr>
              <w:noProof/>
            </w:rPr>
            <w:t xml:space="preserve">International Atomic Energu Agency. "Envitonemntal Remediation." </w:t>
          </w:r>
          <w:r>
            <w:rPr>
              <w:i/>
              <w:iCs/>
              <w:noProof/>
            </w:rPr>
            <w:t>ESA Phase One</w:t>
          </w:r>
          <w:r>
            <w:rPr>
              <w:noProof/>
            </w:rPr>
            <w:t xml:space="preserve"> (2014): 12-56. Document.</w:t>
          </w:r>
        </w:p>
        <w:p w:rsidR="00A7207C" w:rsidRDefault="00A7207C" w:rsidP="00A7207C">
          <w:pPr>
            <w:pStyle w:val="Bibliography"/>
            <w:spacing w:line="480" w:lineRule="auto"/>
            <w:ind w:left="720" w:hanging="720"/>
            <w:rPr>
              <w:noProof/>
            </w:rPr>
          </w:pPr>
          <w:r>
            <w:rPr>
              <w:noProof/>
            </w:rPr>
            <w:t xml:space="preserve">International Atomic Energy Agency. "Reducing radiation exposure from contaminated areas to protect people." </w:t>
          </w:r>
          <w:r>
            <w:rPr>
              <w:i/>
              <w:iCs/>
              <w:noProof/>
            </w:rPr>
            <w:t>Getting to the Core of Environmental Remediation</w:t>
          </w:r>
          <w:r>
            <w:rPr>
              <w:noProof/>
            </w:rPr>
            <w:t xml:space="preserve"> (2017): 5-12. Document.</w:t>
          </w:r>
        </w:p>
        <w:p w:rsidR="00A7207C" w:rsidRDefault="00A7207C" w:rsidP="00A7207C">
          <w:pPr>
            <w:pStyle w:val="Bibliography"/>
            <w:spacing w:line="480" w:lineRule="auto"/>
            <w:ind w:left="720" w:hanging="720"/>
            <w:rPr>
              <w:noProof/>
            </w:rPr>
          </w:pPr>
          <w:r>
            <w:rPr>
              <w:noProof/>
            </w:rPr>
            <w:t xml:space="preserve">International Atomic Energy. "Lessons Learned from Environmental Remediation Programmes." </w:t>
          </w:r>
          <w:r>
            <w:rPr>
              <w:i/>
              <w:iCs/>
              <w:noProof/>
            </w:rPr>
            <w:t>IAEA Nuclear Energy Series</w:t>
          </w:r>
          <w:r>
            <w:rPr>
              <w:noProof/>
            </w:rPr>
            <w:t xml:space="preserve"> (2014): 11-67. Document.</w:t>
          </w:r>
        </w:p>
        <w:p w:rsidR="00A7207C" w:rsidRDefault="00A7207C" w:rsidP="00A7207C">
          <w:pPr>
            <w:pStyle w:val="Bibliography"/>
            <w:spacing w:line="480" w:lineRule="auto"/>
            <w:ind w:left="720" w:hanging="720"/>
            <w:rPr>
              <w:noProof/>
            </w:rPr>
          </w:pPr>
          <w:r>
            <w:rPr>
              <w:noProof/>
            </w:rPr>
            <w:t xml:space="preserve">Oughton , Deborah. "Social and Ethical Issues in Environmental Remediation Projects." </w:t>
          </w:r>
          <w:r>
            <w:rPr>
              <w:i/>
              <w:iCs/>
              <w:noProof/>
            </w:rPr>
            <w:t xml:space="preserve">Journal Of Environmental </w:t>
          </w:r>
          <w:r w:rsidRPr="0018498C">
            <w:rPr>
              <w:i/>
              <w:iCs/>
              <w:noProof/>
            </w:rPr>
            <w:t>Radioac</w:t>
          </w:r>
          <w:r w:rsidR="0018498C">
            <w:rPr>
              <w:i/>
              <w:iCs/>
              <w:noProof/>
            </w:rPr>
            <w:t>t</w:t>
          </w:r>
          <w:r w:rsidRPr="0018498C">
            <w:rPr>
              <w:i/>
              <w:iCs/>
              <w:noProof/>
            </w:rPr>
            <w:t>ivity</w:t>
          </w:r>
          <w:r>
            <w:rPr>
              <w:noProof/>
            </w:rPr>
            <w:t xml:space="preserve"> (2013): 10-32. Document.</w:t>
          </w:r>
        </w:p>
        <w:p w:rsidR="00A7207C" w:rsidRDefault="00A7207C" w:rsidP="00A7207C">
          <w:pPr>
            <w:pStyle w:val="Bibliography"/>
            <w:spacing w:line="480" w:lineRule="auto"/>
            <w:ind w:left="720" w:hanging="720"/>
            <w:rPr>
              <w:noProof/>
            </w:rPr>
          </w:pPr>
          <w:r>
            <w:rPr>
              <w:noProof/>
            </w:rPr>
            <w:t xml:space="preserve">Pearce, Howard. "Environmental Issues and Annual </w:t>
          </w:r>
          <w:r w:rsidRPr="0018498C">
            <w:rPr>
              <w:noProof/>
            </w:rPr>
            <w:t>Fina</w:t>
          </w:r>
          <w:r w:rsidR="0018498C">
            <w:rPr>
              <w:noProof/>
            </w:rPr>
            <w:t>ncia</w:t>
          </w:r>
          <w:r w:rsidRPr="0018498C">
            <w:rPr>
              <w:noProof/>
            </w:rPr>
            <w:t>l</w:t>
          </w:r>
          <w:r>
            <w:rPr>
              <w:noProof/>
            </w:rPr>
            <w:t xml:space="preserve"> Reporting." </w:t>
          </w:r>
          <w:r>
            <w:rPr>
              <w:i/>
              <w:iCs/>
              <w:noProof/>
            </w:rPr>
            <w:t>Thee Institutes of Charted Accounts</w:t>
          </w:r>
          <w:r>
            <w:rPr>
              <w:noProof/>
            </w:rPr>
            <w:t xml:space="preserve"> (2009): 44-89. Document.</w:t>
          </w:r>
        </w:p>
        <w:p w:rsidR="00A7207C" w:rsidRDefault="00A7207C" w:rsidP="00A7207C">
          <w:pPr>
            <w:pStyle w:val="Bibliography"/>
            <w:spacing w:line="480" w:lineRule="auto"/>
            <w:ind w:left="720" w:hanging="720"/>
            <w:rPr>
              <w:noProof/>
            </w:rPr>
          </w:pPr>
          <w:r>
            <w:rPr>
              <w:noProof/>
            </w:rPr>
            <w:lastRenderedPageBreak/>
            <w:t xml:space="preserve">Siegel, Malcolm D, Steve B Yabusakif and Yilin Fang. "Innovative mathematical </w:t>
          </w:r>
          <w:r w:rsidRPr="0018498C">
            <w:rPr>
              <w:noProof/>
            </w:rPr>
            <w:t>mode</w:t>
          </w:r>
          <w:r w:rsidR="0018498C">
            <w:rPr>
              <w:noProof/>
            </w:rPr>
            <w:t>l</w:t>
          </w:r>
          <w:r w:rsidRPr="0018498C">
            <w:rPr>
              <w:noProof/>
            </w:rPr>
            <w:t>ling</w:t>
          </w:r>
          <w:r>
            <w:rPr>
              <w:noProof/>
            </w:rPr>
            <w:t xml:space="preserve"> in environmental remediation." </w:t>
          </w:r>
          <w:r>
            <w:rPr>
              <w:i/>
              <w:iCs/>
              <w:noProof/>
            </w:rPr>
            <w:t>Journal of Environmental Radioactivity</w:t>
          </w:r>
          <w:r>
            <w:rPr>
              <w:noProof/>
            </w:rPr>
            <w:t xml:space="preserve"> (2013): 26-38. Document.</w:t>
          </w:r>
        </w:p>
        <w:p w:rsidR="00A7207C" w:rsidRDefault="00A7207C" w:rsidP="00A7207C">
          <w:pPr>
            <w:spacing w:line="480" w:lineRule="auto"/>
          </w:pPr>
          <w:r>
            <w:rPr>
              <w:b/>
              <w:bCs/>
            </w:rPr>
            <w:fldChar w:fldCharType="end"/>
          </w:r>
        </w:p>
      </w:sdtContent>
    </w:sdt>
    <w:p w:rsidR="009437D2" w:rsidRPr="00B34BD3" w:rsidRDefault="009437D2" w:rsidP="00A7207C">
      <w:pPr>
        <w:spacing w:line="480" w:lineRule="auto"/>
      </w:pPr>
    </w:p>
    <w:sectPr w:rsidR="009437D2" w:rsidRPr="00B34BD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1988" w:rsidRDefault="004F1988" w:rsidP="0031324F">
      <w:pPr>
        <w:spacing w:after="0" w:line="240" w:lineRule="auto"/>
      </w:pPr>
      <w:r>
        <w:separator/>
      </w:r>
    </w:p>
  </w:endnote>
  <w:endnote w:type="continuationSeparator" w:id="0">
    <w:p w:rsidR="004F1988" w:rsidRDefault="004F1988" w:rsidP="00313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1988" w:rsidRDefault="004F1988" w:rsidP="0031324F">
      <w:pPr>
        <w:spacing w:after="0" w:line="240" w:lineRule="auto"/>
      </w:pPr>
      <w:r>
        <w:separator/>
      </w:r>
    </w:p>
  </w:footnote>
  <w:footnote w:type="continuationSeparator" w:id="0">
    <w:p w:rsidR="004F1988" w:rsidRDefault="004F1988" w:rsidP="003132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324F" w:rsidRDefault="0031324F">
    <w:pPr>
      <w:pStyle w:val="Header"/>
      <w:jc w:val="right"/>
    </w:pPr>
    <w:r>
      <w:t>Surname</w:t>
    </w:r>
    <w:sdt>
      <w:sdtPr>
        <w:id w:val="-8280549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8498C">
          <w:rPr>
            <w:noProof/>
          </w:rPr>
          <w:t>9</w:t>
        </w:r>
        <w:r>
          <w:rPr>
            <w:noProof/>
          </w:rPr>
          <w:fldChar w:fldCharType="end"/>
        </w:r>
      </w:sdtContent>
    </w:sdt>
  </w:p>
  <w:p w:rsidR="0031324F" w:rsidRDefault="0031324F" w:rsidP="0031324F">
    <w:pPr>
      <w:pStyle w:val="Header"/>
      <w:tabs>
        <w:tab w:val="clear" w:pos="4680"/>
        <w:tab w:val="clear" w:pos="9360"/>
        <w:tab w:val="left" w:pos="6179"/>
      </w:tab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010A57"/>
    <w:multiLevelType w:val="hybridMultilevel"/>
    <w:tmpl w:val="0B366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A059D6"/>
    <w:multiLevelType w:val="hybridMultilevel"/>
    <w:tmpl w:val="0ED663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9A2E77"/>
    <w:multiLevelType w:val="hybridMultilevel"/>
    <w:tmpl w:val="51EE7F5E"/>
    <w:lvl w:ilvl="0" w:tplc="3E1E7AB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0F5BAB"/>
    <w:multiLevelType w:val="hybridMultilevel"/>
    <w:tmpl w:val="E0CC8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513BE9"/>
    <w:multiLevelType w:val="hybridMultilevel"/>
    <w:tmpl w:val="9BAEF2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yMrE0NzI2NzIyNDBS0lEKTi0uzszPAykwqgUAI8KqWSwAAAA="/>
  </w:docVars>
  <w:rsids>
    <w:rsidRoot w:val="00440238"/>
    <w:rsid w:val="00154911"/>
    <w:rsid w:val="0018498C"/>
    <w:rsid w:val="0022070C"/>
    <w:rsid w:val="00221EF1"/>
    <w:rsid w:val="0031324F"/>
    <w:rsid w:val="003D2CD9"/>
    <w:rsid w:val="00440238"/>
    <w:rsid w:val="004F1988"/>
    <w:rsid w:val="00594F7B"/>
    <w:rsid w:val="006E20C5"/>
    <w:rsid w:val="006F581D"/>
    <w:rsid w:val="00704602"/>
    <w:rsid w:val="0078770E"/>
    <w:rsid w:val="007A3240"/>
    <w:rsid w:val="008A2421"/>
    <w:rsid w:val="008A4D4B"/>
    <w:rsid w:val="009437D2"/>
    <w:rsid w:val="00A6404D"/>
    <w:rsid w:val="00A7207C"/>
    <w:rsid w:val="00AB1D85"/>
    <w:rsid w:val="00AB5222"/>
    <w:rsid w:val="00B34BD3"/>
    <w:rsid w:val="00B66F3D"/>
    <w:rsid w:val="00D35FD4"/>
    <w:rsid w:val="00DC741A"/>
    <w:rsid w:val="00F86CD4"/>
    <w:rsid w:val="00FA676E"/>
    <w:rsid w:val="00FE6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013C7E-45C5-4AFA-A9FE-72BB53771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20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070C"/>
    <w:pPr>
      <w:ind w:left="720"/>
      <w:contextualSpacing/>
    </w:pPr>
  </w:style>
  <w:style w:type="paragraph" w:styleId="Header">
    <w:name w:val="header"/>
    <w:basedOn w:val="Normal"/>
    <w:link w:val="HeaderChar"/>
    <w:uiPriority w:val="99"/>
    <w:unhideWhenUsed/>
    <w:rsid w:val="00313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24F"/>
  </w:style>
  <w:style w:type="paragraph" w:styleId="Footer">
    <w:name w:val="footer"/>
    <w:basedOn w:val="Normal"/>
    <w:link w:val="FooterChar"/>
    <w:uiPriority w:val="99"/>
    <w:unhideWhenUsed/>
    <w:rsid w:val="00313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24F"/>
  </w:style>
  <w:style w:type="character" w:customStyle="1" w:styleId="Heading1Char">
    <w:name w:val="Heading 1 Char"/>
    <w:basedOn w:val="DefaultParagraphFont"/>
    <w:link w:val="Heading1"/>
    <w:uiPriority w:val="9"/>
    <w:rsid w:val="00A7207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72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31467">
      <w:bodyDiv w:val="1"/>
      <w:marLeft w:val="0"/>
      <w:marRight w:val="0"/>
      <w:marTop w:val="0"/>
      <w:marBottom w:val="0"/>
      <w:divBdr>
        <w:top w:val="none" w:sz="0" w:space="0" w:color="auto"/>
        <w:left w:val="none" w:sz="0" w:space="0" w:color="auto"/>
        <w:bottom w:val="none" w:sz="0" w:space="0" w:color="auto"/>
        <w:right w:val="none" w:sz="0" w:space="0" w:color="auto"/>
      </w:divBdr>
    </w:div>
    <w:div w:id="55856408">
      <w:bodyDiv w:val="1"/>
      <w:marLeft w:val="0"/>
      <w:marRight w:val="0"/>
      <w:marTop w:val="0"/>
      <w:marBottom w:val="0"/>
      <w:divBdr>
        <w:top w:val="none" w:sz="0" w:space="0" w:color="auto"/>
        <w:left w:val="none" w:sz="0" w:space="0" w:color="auto"/>
        <w:bottom w:val="none" w:sz="0" w:space="0" w:color="auto"/>
        <w:right w:val="none" w:sz="0" w:space="0" w:color="auto"/>
      </w:divBdr>
    </w:div>
    <w:div w:id="74322284">
      <w:bodyDiv w:val="1"/>
      <w:marLeft w:val="0"/>
      <w:marRight w:val="0"/>
      <w:marTop w:val="0"/>
      <w:marBottom w:val="0"/>
      <w:divBdr>
        <w:top w:val="none" w:sz="0" w:space="0" w:color="auto"/>
        <w:left w:val="none" w:sz="0" w:space="0" w:color="auto"/>
        <w:bottom w:val="none" w:sz="0" w:space="0" w:color="auto"/>
        <w:right w:val="none" w:sz="0" w:space="0" w:color="auto"/>
      </w:divBdr>
    </w:div>
    <w:div w:id="192231107">
      <w:bodyDiv w:val="1"/>
      <w:marLeft w:val="0"/>
      <w:marRight w:val="0"/>
      <w:marTop w:val="0"/>
      <w:marBottom w:val="0"/>
      <w:divBdr>
        <w:top w:val="none" w:sz="0" w:space="0" w:color="auto"/>
        <w:left w:val="none" w:sz="0" w:space="0" w:color="auto"/>
        <w:bottom w:val="none" w:sz="0" w:space="0" w:color="auto"/>
        <w:right w:val="none" w:sz="0" w:space="0" w:color="auto"/>
      </w:divBdr>
    </w:div>
    <w:div w:id="193275984">
      <w:bodyDiv w:val="1"/>
      <w:marLeft w:val="0"/>
      <w:marRight w:val="0"/>
      <w:marTop w:val="0"/>
      <w:marBottom w:val="0"/>
      <w:divBdr>
        <w:top w:val="none" w:sz="0" w:space="0" w:color="auto"/>
        <w:left w:val="none" w:sz="0" w:space="0" w:color="auto"/>
        <w:bottom w:val="none" w:sz="0" w:space="0" w:color="auto"/>
        <w:right w:val="none" w:sz="0" w:space="0" w:color="auto"/>
      </w:divBdr>
    </w:div>
    <w:div w:id="343632326">
      <w:bodyDiv w:val="1"/>
      <w:marLeft w:val="0"/>
      <w:marRight w:val="0"/>
      <w:marTop w:val="0"/>
      <w:marBottom w:val="0"/>
      <w:divBdr>
        <w:top w:val="none" w:sz="0" w:space="0" w:color="auto"/>
        <w:left w:val="none" w:sz="0" w:space="0" w:color="auto"/>
        <w:bottom w:val="none" w:sz="0" w:space="0" w:color="auto"/>
        <w:right w:val="none" w:sz="0" w:space="0" w:color="auto"/>
      </w:divBdr>
    </w:div>
    <w:div w:id="564029328">
      <w:bodyDiv w:val="1"/>
      <w:marLeft w:val="0"/>
      <w:marRight w:val="0"/>
      <w:marTop w:val="0"/>
      <w:marBottom w:val="0"/>
      <w:divBdr>
        <w:top w:val="none" w:sz="0" w:space="0" w:color="auto"/>
        <w:left w:val="none" w:sz="0" w:space="0" w:color="auto"/>
        <w:bottom w:val="none" w:sz="0" w:space="0" w:color="auto"/>
        <w:right w:val="none" w:sz="0" w:space="0" w:color="auto"/>
      </w:divBdr>
    </w:div>
    <w:div w:id="873271582">
      <w:bodyDiv w:val="1"/>
      <w:marLeft w:val="0"/>
      <w:marRight w:val="0"/>
      <w:marTop w:val="0"/>
      <w:marBottom w:val="0"/>
      <w:divBdr>
        <w:top w:val="none" w:sz="0" w:space="0" w:color="auto"/>
        <w:left w:val="none" w:sz="0" w:space="0" w:color="auto"/>
        <w:bottom w:val="none" w:sz="0" w:space="0" w:color="auto"/>
        <w:right w:val="none" w:sz="0" w:space="0" w:color="auto"/>
      </w:divBdr>
    </w:div>
    <w:div w:id="882058849">
      <w:bodyDiv w:val="1"/>
      <w:marLeft w:val="0"/>
      <w:marRight w:val="0"/>
      <w:marTop w:val="0"/>
      <w:marBottom w:val="0"/>
      <w:divBdr>
        <w:top w:val="none" w:sz="0" w:space="0" w:color="auto"/>
        <w:left w:val="none" w:sz="0" w:space="0" w:color="auto"/>
        <w:bottom w:val="none" w:sz="0" w:space="0" w:color="auto"/>
        <w:right w:val="none" w:sz="0" w:space="0" w:color="auto"/>
      </w:divBdr>
    </w:div>
    <w:div w:id="1056079454">
      <w:bodyDiv w:val="1"/>
      <w:marLeft w:val="0"/>
      <w:marRight w:val="0"/>
      <w:marTop w:val="0"/>
      <w:marBottom w:val="0"/>
      <w:divBdr>
        <w:top w:val="none" w:sz="0" w:space="0" w:color="auto"/>
        <w:left w:val="none" w:sz="0" w:space="0" w:color="auto"/>
        <w:bottom w:val="none" w:sz="0" w:space="0" w:color="auto"/>
        <w:right w:val="none" w:sz="0" w:space="0" w:color="auto"/>
      </w:divBdr>
    </w:div>
    <w:div w:id="1079325915">
      <w:bodyDiv w:val="1"/>
      <w:marLeft w:val="0"/>
      <w:marRight w:val="0"/>
      <w:marTop w:val="0"/>
      <w:marBottom w:val="0"/>
      <w:divBdr>
        <w:top w:val="none" w:sz="0" w:space="0" w:color="auto"/>
        <w:left w:val="none" w:sz="0" w:space="0" w:color="auto"/>
        <w:bottom w:val="none" w:sz="0" w:space="0" w:color="auto"/>
        <w:right w:val="none" w:sz="0" w:space="0" w:color="auto"/>
      </w:divBdr>
    </w:div>
    <w:div w:id="1091858019">
      <w:bodyDiv w:val="1"/>
      <w:marLeft w:val="0"/>
      <w:marRight w:val="0"/>
      <w:marTop w:val="0"/>
      <w:marBottom w:val="0"/>
      <w:divBdr>
        <w:top w:val="none" w:sz="0" w:space="0" w:color="auto"/>
        <w:left w:val="none" w:sz="0" w:space="0" w:color="auto"/>
        <w:bottom w:val="none" w:sz="0" w:space="0" w:color="auto"/>
        <w:right w:val="none" w:sz="0" w:space="0" w:color="auto"/>
      </w:divBdr>
    </w:div>
    <w:div w:id="1242451465">
      <w:bodyDiv w:val="1"/>
      <w:marLeft w:val="0"/>
      <w:marRight w:val="0"/>
      <w:marTop w:val="0"/>
      <w:marBottom w:val="0"/>
      <w:divBdr>
        <w:top w:val="none" w:sz="0" w:space="0" w:color="auto"/>
        <w:left w:val="none" w:sz="0" w:space="0" w:color="auto"/>
        <w:bottom w:val="none" w:sz="0" w:space="0" w:color="auto"/>
        <w:right w:val="none" w:sz="0" w:space="0" w:color="auto"/>
      </w:divBdr>
    </w:div>
    <w:div w:id="1243686590">
      <w:bodyDiv w:val="1"/>
      <w:marLeft w:val="0"/>
      <w:marRight w:val="0"/>
      <w:marTop w:val="0"/>
      <w:marBottom w:val="0"/>
      <w:divBdr>
        <w:top w:val="none" w:sz="0" w:space="0" w:color="auto"/>
        <w:left w:val="none" w:sz="0" w:space="0" w:color="auto"/>
        <w:bottom w:val="none" w:sz="0" w:space="0" w:color="auto"/>
        <w:right w:val="none" w:sz="0" w:space="0" w:color="auto"/>
      </w:divBdr>
    </w:div>
    <w:div w:id="1259485900">
      <w:bodyDiv w:val="1"/>
      <w:marLeft w:val="0"/>
      <w:marRight w:val="0"/>
      <w:marTop w:val="0"/>
      <w:marBottom w:val="0"/>
      <w:divBdr>
        <w:top w:val="none" w:sz="0" w:space="0" w:color="auto"/>
        <w:left w:val="none" w:sz="0" w:space="0" w:color="auto"/>
        <w:bottom w:val="none" w:sz="0" w:space="0" w:color="auto"/>
        <w:right w:val="none" w:sz="0" w:space="0" w:color="auto"/>
      </w:divBdr>
    </w:div>
    <w:div w:id="1351639737">
      <w:bodyDiv w:val="1"/>
      <w:marLeft w:val="0"/>
      <w:marRight w:val="0"/>
      <w:marTop w:val="0"/>
      <w:marBottom w:val="0"/>
      <w:divBdr>
        <w:top w:val="none" w:sz="0" w:space="0" w:color="auto"/>
        <w:left w:val="none" w:sz="0" w:space="0" w:color="auto"/>
        <w:bottom w:val="none" w:sz="0" w:space="0" w:color="auto"/>
        <w:right w:val="none" w:sz="0" w:space="0" w:color="auto"/>
      </w:divBdr>
    </w:div>
    <w:div w:id="1482194569">
      <w:bodyDiv w:val="1"/>
      <w:marLeft w:val="0"/>
      <w:marRight w:val="0"/>
      <w:marTop w:val="0"/>
      <w:marBottom w:val="0"/>
      <w:divBdr>
        <w:top w:val="none" w:sz="0" w:space="0" w:color="auto"/>
        <w:left w:val="none" w:sz="0" w:space="0" w:color="auto"/>
        <w:bottom w:val="none" w:sz="0" w:space="0" w:color="auto"/>
        <w:right w:val="none" w:sz="0" w:space="0" w:color="auto"/>
      </w:divBdr>
    </w:div>
    <w:div w:id="1511918253">
      <w:bodyDiv w:val="1"/>
      <w:marLeft w:val="0"/>
      <w:marRight w:val="0"/>
      <w:marTop w:val="0"/>
      <w:marBottom w:val="0"/>
      <w:divBdr>
        <w:top w:val="none" w:sz="0" w:space="0" w:color="auto"/>
        <w:left w:val="none" w:sz="0" w:space="0" w:color="auto"/>
        <w:bottom w:val="none" w:sz="0" w:space="0" w:color="auto"/>
        <w:right w:val="none" w:sz="0" w:space="0" w:color="auto"/>
      </w:divBdr>
    </w:div>
    <w:div w:id="1602761657">
      <w:bodyDiv w:val="1"/>
      <w:marLeft w:val="0"/>
      <w:marRight w:val="0"/>
      <w:marTop w:val="0"/>
      <w:marBottom w:val="0"/>
      <w:divBdr>
        <w:top w:val="none" w:sz="0" w:space="0" w:color="auto"/>
        <w:left w:val="none" w:sz="0" w:space="0" w:color="auto"/>
        <w:bottom w:val="none" w:sz="0" w:space="0" w:color="auto"/>
        <w:right w:val="none" w:sz="0" w:space="0" w:color="auto"/>
      </w:divBdr>
    </w:div>
    <w:div w:id="1746800764">
      <w:bodyDiv w:val="1"/>
      <w:marLeft w:val="0"/>
      <w:marRight w:val="0"/>
      <w:marTop w:val="0"/>
      <w:marBottom w:val="0"/>
      <w:divBdr>
        <w:top w:val="none" w:sz="0" w:space="0" w:color="auto"/>
        <w:left w:val="none" w:sz="0" w:space="0" w:color="auto"/>
        <w:bottom w:val="none" w:sz="0" w:space="0" w:color="auto"/>
        <w:right w:val="none" w:sz="0" w:space="0" w:color="auto"/>
      </w:divBdr>
    </w:div>
    <w:div w:id="1937247582">
      <w:bodyDiv w:val="1"/>
      <w:marLeft w:val="0"/>
      <w:marRight w:val="0"/>
      <w:marTop w:val="0"/>
      <w:marBottom w:val="0"/>
      <w:divBdr>
        <w:top w:val="none" w:sz="0" w:space="0" w:color="auto"/>
        <w:left w:val="none" w:sz="0" w:space="0" w:color="auto"/>
        <w:bottom w:val="none" w:sz="0" w:space="0" w:color="auto"/>
        <w:right w:val="none" w:sz="0" w:space="0" w:color="auto"/>
      </w:divBdr>
    </w:div>
    <w:div w:id="1939830310">
      <w:bodyDiv w:val="1"/>
      <w:marLeft w:val="0"/>
      <w:marRight w:val="0"/>
      <w:marTop w:val="0"/>
      <w:marBottom w:val="0"/>
      <w:divBdr>
        <w:top w:val="none" w:sz="0" w:space="0" w:color="auto"/>
        <w:left w:val="none" w:sz="0" w:space="0" w:color="auto"/>
        <w:bottom w:val="none" w:sz="0" w:space="0" w:color="auto"/>
        <w:right w:val="none" w:sz="0" w:space="0" w:color="auto"/>
      </w:divBdr>
    </w:div>
    <w:div w:id="1958875034">
      <w:bodyDiv w:val="1"/>
      <w:marLeft w:val="0"/>
      <w:marRight w:val="0"/>
      <w:marTop w:val="0"/>
      <w:marBottom w:val="0"/>
      <w:divBdr>
        <w:top w:val="none" w:sz="0" w:space="0" w:color="auto"/>
        <w:left w:val="none" w:sz="0" w:space="0" w:color="auto"/>
        <w:bottom w:val="none" w:sz="0" w:space="0" w:color="auto"/>
        <w:right w:val="none" w:sz="0" w:space="0" w:color="auto"/>
      </w:divBdr>
    </w:div>
    <w:div w:id="1993486591">
      <w:bodyDiv w:val="1"/>
      <w:marLeft w:val="0"/>
      <w:marRight w:val="0"/>
      <w:marTop w:val="0"/>
      <w:marBottom w:val="0"/>
      <w:divBdr>
        <w:top w:val="none" w:sz="0" w:space="0" w:color="auto"/>
        <w:left w:val="none" w:sz="0" w:space="0" w:color="auto"/>
        <w:bottom w:val="none" w:sz="0" w:space="0" w:color="auto"/>
        <w:right w:val="none" w:sz="0" w:space="0" w:color="auto"/>
      </w:divBdr>
    </w:div>
    <w:div w:id="204178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Sie13</b:Tag>
    <b:SourceType>JournalArticle</b:SourceType>
    <b:Guid>{1DB4EBBF-AC69-48AC-83EC-7A300A4625FE}</b:Guid>
    <b:Title>Innovative mathematical modeling in environmental remediation</b:Title>
    <b:Year>2013</b:Year>
    <b:Medium>Document</b:Medium>
    <b:JournalName>Journal of Environmental Radioactivity</b:JournalName>
    <b:Pages>26-38</b:Pages>
    <b:Author>
      <b:Author>
        <b:NameList>
          <b:Person>
            <b:Last>Siegel</b:Last>
            <b:Middle>D</b:Middle>
            <b:First>Malcolm</b:First>
          </b:Person>
          <b:Person>
            <b:Last>Yabusakif</b:Last>
            <b:Middle>B</b:Middle>
            <b:First>Steve</b:First>
          </b:Person>
          <b:Person>
            <b:Last>Fang</b:Last>
            <b:First>Yilin</b:First>
          </b:Person>
        </b:NameList>
      </b:Author>
    </b:Author>
    <b:RefOrder>7</b:RefOrder>
  </b:Source>
  <b:Source>
    <b:Tag>Pea09</b:Tag>
    <b:SourceType>JournalArticle</b:SourceType>
    <b:Guid>{66C81A2E-24E1-43C7-A752-D4F59B241502}</b:Guid>
    <b:Title>Environmental Issues and Annual  Finacail Reporting</b:Title>
    <b:JournalName>Thee Institutes of Charted Accounts</b:JournalName>
    <b:Year>2009</b:Year>
    <b:Pages>44-89</b:Pages>
    <b:Medium>Document</b:Medium>
    <b:Author>
      <b:Author>
        <b:NameList>
          <b:Person>
            <b:Last>Pearce</b:Last>
            <b:First>Howard</b:First>
          </b:Person>
        </b:NameList>
      </b:Author>
    </b:Author>
    <b:RefOrder>8</b:RefOrder>
  </b:Source>
  <b:Source>
    <b:Tag>Ben14</b:Tag>
    <b:SourceType>JournalArticle</b:SourceType>
    <b:Guid>{9CDB589F-B4FE-4D0A-BFAD-BEE830976516}</b:Guid>
    <b:Title>ICAEW</b:Title>
    <b:JournalName>Environmental Issues and UK Annual Reporting</b:JournalName>
    <b:Year>2014</b:Year>
    <b:Pages>34-80</b:Pages>
    <b:Medium>Document</b:Medium>
    <b:Author>
      <b:Author>
        <b:NameList>
          <b:Person>
            <b:Last>Bennett</b:Last>
            <b:First>Martin</b:First>
          </b:Person>
          <b:Person>
            <b:Last>Dicks</b:Last>
            <b:First>Duncan</b:First>
          </b:Person>
          <b:Person>
            <b:Last>Langford</b:Last>
            <b:First>Robert</b:First>
          </b:Person>
        </b:NameList>
      </b:Author>
    </b:Author>
    <b:RefOrder>9</b:RefOrder>
  </b:Source>
  <b:Source>
    <b:Tag>Les14</b:Tag>
    <b:SourceType>JournalArticle</b:SourceType>
    <b:Guid>{0B7589FC-49E9-4908-9FFE-F40CFDC7F823}</b:Guid>
    <b:Title>Lessons Learned from Environmental Remediation Programmes</b:Title>
    <b:JournalName>IAEA Nuclear Energy Series</b:JournalName>
    <b:Year>2014</b:Year>
    <b:Pages>11-67</b:Pages>
    <b:Medium>Document</b:Medium>
    <b:Author>
      <b:Author>
        <b:Corporate>International Atomic Energy</b:Corporate>
      </b:Author>
    </b:Author>
    <b:RefOrder>10</b:RefOrder>
  </b:Source>
  <b:Source>
    <b:Tag>Igb15</b:Tag>
    <b:SourceType>JournalArticle</b:SourceType>
    <b:Guid>{00E3B881-C820-44FA-A3BB-4749097A2FE9}</b:Guid>
    <b:Title>Challenges and Prospect of Environmental Remediation/Restoration in Niger Delta of Nigeria: The Case of Ogoniland</b:Title>
    <b:JournalName>Journal of Energy Technologies and Polic</b:JournalName>
    <b:Year>2015</b:Year>
    <b:Pages>2-10</b:Pages>
    <b:Medium>Document</b:Medium>
    <b:Author>
      <b:Author>
        <b:NameList>
          <b:Person>
            <b:Last>Igbuku</b:Last>
            <b:First>Augustine</b:First>
          </b:Person>
          <b:Person>
            <b:Last>Mmom</b:Last>
            <b:First>Prince</b:First>
          </b:Person>
        </b:NameList>
      </b:Author>
    </b:Author>
    <b:RefOrder>5</b:RefOrder>
  </b:Source>
  <b:Source>
    <b:Tag>Oug13</b:Tag>
    <b:SourceType>JournalArticle</b:SourceType>
    <b:Guid>{E37D3C0D-259B-43B0-8367-DF07DDFDF856}</b:Guid>
    <b:Title>Social and Ethical Issues in Environmental Remediation Projects.</b:Title>
    <b:JournalName>Journal Of Environmental Radioacivity</b:JournalName>
    <b:Year>2013</b:Year>
    <b:Pages>10-32</b:Pages>
    <b:Medium>Document</b:Medium>
    <b:Author>
      <b:Author>
        <b:NameList>
          <b:Person>
            <b:Last>Oughton </b:Last>
            <b:First>Deborah</b:First>
          </b:Person>
        </b:NameList>
      </b:Author>
    </b:Author>
    <b:RefOrder>6</b:RefOrder>
  </b:Source>
  <b:Source>
    <b:Tag>Ebe15</b:Tag>
    <b:SourceType>JournalArticle</b:SourceType>
    <b:Guid>{B5D09DEF-0EC4-4CE8-A7AC-17F469538D47}</b:Guid>
    <b:Title>STRATEGIES &amp; TECHNIQUES FOR CLEANING RADIOACTIVELY CONTAMINATED SITES</b:Title>
    <b:JournalName>Environental Remediation</b:JournalName>
    <b:Year>2015</b:Year>
    <b:Pages>1-5</b:Pages>
    <b:Medium>Document</b:Medium>
    <b:Author>
      <b:Author>
        <b:NameList>
          <b:Person>
            <b:Last>Eberhard</b:Last>
            <b:Middle>W</b:Middle>
            <b:First>Falck</b:First>
          </b:Person>
        </b:NameList>
      </b:Author>
    </b:Author>
    <b:RefOrder>4</b:RefOrder>
  </b:Source>
  <b:Source>
    <b:Tag>Int17</b:Tag>
    <b:SourceType>JournalArticle</b:SourceType>
    <b:Guid>{FD6005DF-D08C-4047-AA9B-54B5A1FA00EC}</b:Guid>
    <b:Title>Reducing radiation exposure from contaminated areas to protect people</b:Title>
    <b:JournalName>Getting to the Core of Environmental Remediation</b:JournalName>
    <b:Year>2017</b:Year>
    <b:Pages>5-12</b:Pages>
    <b:Medium>Document</b:Medium>
    <b:Author>
      <b:Author>
        <b:Corporate>International Atomic Energy Agency</b:Corporate>
      </b:Author>
    </b:Author>
    <b:RefOrder>2</b:RefOrder>
  </b:Source>
  <b:Source>
    <b:Tag>Bur07</b:Tag>
    <b:SourceType>JournalArticle</b:SourceType>
    <b:Guid>{51A3EEAE-A136-452C-9DCF-4D37FC05A779}</b:Guid>
    <b:Title>The Effect on Ecological Systems of Remediation to Protect Human Health</b:Title>
    <b:JournalName>American Public Health Association</b:JournalName>
    <b:Year>2007</b:Year>
    <b:Pages>10-85</b:Pages>
    <b:Medium>Document</b:Medium>
    <b:Author>
      <b:Author>
        <b:NameList>
          <b:Person>
            <b:Last>Burger</b:Last>
            <b:First>Joanna</b:First>
          </b:Person>
        </b:NameList>
      </b:Author>
    </b:Author>
    <b:RefOrder>3</b:RefOrder>
  </b:Source>
  <b:Source>
    <b:Tag>Int14</b:Tag>
    <b:SourceType>JournalArticle</b:SourceType>
    <b:Guid>{3D55504A-5332-40BF-B4F9-162E64FD5E26}</b:Guid>
    <b:Author>
      <b:Author>
        <b:Corporate>International Atomic Energy Agency</b:Corporate>
      </b:Author>
    </b:Author>
    <b:Title>Envitonemntal Remediation</b:Title>
    <b:JournalName>ESA Phase One</b:JournalName>
    <b:Year>2014</b:Year>
    <b:Pages>12-56</b:Pages>
    <b:Medium>Document</b:Medium>
    <b:RefOrder>1</b:RefOrder>
  </b:Source>
</b:Sources>
</file>

<file path=customXml/itemProps1.xml><?xml version="1.0" encoding="utf-8"?>
<ds:datastoreItem xmlns:ds="http://schemas.openxmlformats.org/officeDocument/2006/customXml" ds:itemID="{61F19711-2D2B-4990-8241-8A1C5BBD4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TotalTime>
  <Pages>10</Pages>
  <Words>2087</Words>
  <Characters>11901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ElMarcus</dc:creator>
  <cp:keywords/>
  <dc:description/>
  <cp:lastModifiedBy>ElMarcus</cp:lastModifiedBy>
  <cp:revision>9</cp:revision>
  <dcterms:created xsi:type="dcterms:W3CDTF">2018-12-02T11:49:00Z</dcterms:created>
  <dcterms:modified xsi:type="dcterms:W3CDTF">2018-12-02T17:27:00Z</dcterms:modified>
</cp:coreProperties>
</file>